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AB4" w:rsidRDefault="007E6AB4" w:rsidP="00941F73">
      <w:pPr>
        <w:spacing w:before="100" w:beforeAutospacing="1"/>
        <w:jc w:val="both"/>
        <w:rPr>
          <w:b/>
          <w:bCs/>
          <w:u w:val="single"/>
        </w:rPr>
      </w:pPr>
    </w:p>
    <w:p w:rsidR="004D4D3F" w:rsidRPr="007E6AB4" w:rsidRDefault="004D4D3F" w:rsidP="00941F73">
      <w:pPr>
        <w:spacing w:before="100" w:beforeAutospacing="1"/>
        <w:jc w:val="both"/>
        <w:rPr>
          <w:b/>
          <w:bCs/>
          <w:u w:val="single"/>
        </w:rPr>
      </w:pPr>
      <w:r w:rsidRPr="004D4D3F">
        <w:rPr>
          <w:b/>
          <w:bCs/>
          <w:u w:val="single"/>
        </w:rPr>
        <w:t>Příloha č.</w:t>
      </w:r>
      <w:r w:rsidR="00BD7204">
        <w:rPr>
          <w:b/>
          <w:bCs/>
          <w:u w:val="single"/>
        </w:rPr>
        <w:t xml:space="preserve"> </w:t>
      </w:r>
      <w:r w:rsidRPr="004D4D3F">
        <w:rPr>
          <w:b/>
          <w:bCs/>
          <w:u w:val="single"/>
        </w:rPr>
        <w:t xml:space="preserve"> </w:t>
      </w:r>
    </w:p>
    <w:p w:rsidR="007009ED" w:rsidRDefault="00F429A3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b/>
          <w:bCs/>
          <w:sz w:val="32"/>
          <w:szCs w:val="32"/>
        </w:rPr>
        <w:t xml:space="preserve">Standardy Residence </w:t>
      </w:r>
      <w:proofErr w:type="spellStart"/>
      <w:r>
        <w:rPr>
          <w:b/>
          <w:bCs/>
          <w:sz w:val="32"/>
          <w:szCs w:val="32"/>
        </w:rPr>
        <w:t>Mattoniho</w:t>
      </w:r>
      <w:proofErr w:type="spellEnd"/>
      <w:r>
        <w:rPr>
          <w:b/>
          <w:bCs/>
          <w:sz w:val="32"/>
          <w:szCs w:val="32"/>
        </w:rPr>
        <w:t xml:space="preserve"> nábřeží – Karlovy Vary </w:t>
      </w:r>
    </w:p>
    <w:p w:rsidR="007103C4" w:rsidRDefault="007009ED" w:rsidP="00941F73">
      <w:pPr>
        <w:spacing w:before="100" w:beforeAutospacing="1"/>
        <w:jc w:val="both"/>
      </w:pPr>
      <w:r>
        <w:t>Součástí standardu bytu je</w:t>
      </w:r>
      <w:r w:rsidR="007103C4">
        <w:t>:</w:t>
      </w:r>
    </w:p>
    <w:p w:rsidR="007103C4" w:rsidRPr="007103C4" w:rsidRDefault="00C220F0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K</w:t>
      </w:r>
      <w:r w:rsidR="00CB70E2">
        <w:t>oupelna</w:t>
      </w:r>
      <w:r>
        <w:t>,</w:t>
      </w:r>
    </w:p>
    <w:p w:rsidR="007103C4" w:rsidRPr="007E3262" w:rsidRDefault="007103C4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 xml:space="preserve">laminátová </w:t>
      </w:r>
      <w:r w:rsidR="00565189">
        <w:t>plovoucí podlaha: světlá, tmavá</w:t>
      </w:r>
      <w:r w:rsidR="00C220F0">
        <w:t>,</w:t>
      </w:r>
    </w:p>
    <w:p w:rsidR="007E3262" w:rsidRPr="007103C4" w:rsidRDefault="007E3262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lišty: tmavé, světlé</w:t>
      </w:r>
      <w:r w:rsidR="00C220F0">
        <w:t>,</w:t>
      </w:r>
    </w:p>
    <w:p w:rsidR="007103C4" w:rsidRPr="007103C4" w:rsidRDefault="007103C4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laminátové dveře s obložkami: světlá, tmavá</w:t>
      </w:r>
    </w:p>
    <w:p w:rsidR="007103C4" w:rsidRPr="00960684" w:rsidRDefault="00C220F0" w:rsidP="00960684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podlahové vytápění,</w:t>
      </w:r>
      <w:r w:rsidR="007009ED">
        <w:t xml:space="preserve"> </w:t>
      </w:r>
    </w:p>
    <w:p w:rsidR="00CB70E2" w:rsidRPr="00CB70E2" w:rsidRDefault="00C220F0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v</w:t>
      </w:r>
      <w:r w:rsidR="00CB70E2">
        <w:t>ideotelefon</w:t>
      </w:r>
      <w:r w:rsidR="00886B35">
        <w:t>,</w:t>
      </w:r>
      <w:r w:rsidR="00CB70E2">
        <w:t xml:space="preserve"> </w:t>
      </w:r>
    </w:p>
    <w:p w:rsidR="007103C4" w:rsidRPr="00CB70E2" w:rsidRDefault="007009ED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 xml:space="preserve">zásuvky, </w:t>
      </w:r>
    </w:p>
    <w:p w:rsidR="007103C4" w:rsidRPr="007103C4" w:rsidRDefault="007009ED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 xml:space="preserve">datové rozvody z optických vláken, </w:t>
      </w:r>
    </w:p>
    <w:p w:rsidR="007103C4" w:rsidRPr="007103C4" w:rsidRDefault="007009ED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TV</w:t>
      </w:r>
      <w:r w:rsidR="007103C4">
        <w:t xml:space="preserve"> rozvody ve všech místnostech,</w:t>
      </w:r>
    </w:p>
    <w:p w:rsidR="007103C4" w:rsidRPr="007103C4" w:rsidRDefault="007103C4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Vchodové dveře – provedení tmavé</w:t>
      </w:r>
    </w:p>
    <w:p w:rsidR="007009ED" w:rsidRPr="007103C4" w:rsidRDefault="007009ED" w:rsidP="00941F73">
      <w:pPr>
        <w:pStyle w:val="Odstavecseseznamem"/>
        <w:numPr>
          <w:ilvl w:val="0"/>
          <w:numId w:val="2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 xml:space="preserve">plastová okna s </w:t>
      </w:r>
      <w:proofErr w:type="spellStart"/>
      <w:r>
        <w:t>dvouskly</w:t>
      </w:r>
      <w:proofErr w:type="spellEnd"/>
      <w:r>
        <w:t xml:space="preserve"> a optimální šířkou skla dle hygienických požadavků.</w:t>
      </w:r>
    </w:p>
    <w:p w:rsidR="00CB70E2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CB70E2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F2575E" w:rsidRDefault="00F2575E" w:rsidP="00941F73">
      <w:pPr>
        <w:jc w:val="both"/>
        <w:rPr>
          <w:b/>
          <w:bCs/>
        </w:rPr>
      </w:pPr>
      <w:r>
        <w:rPr>
          <w:b/>
          <w:bCs/>
        </w:rPr>
        <w:t>BUDOVA</w:t>
      </w:r>
    </w:p>
    <w:p w:rsidR="00F2575E" w:rsidRDefault="00F2575E" w:rsidP="00941F73">
      <w:pPr>
        <w:jc w:val="both"/>
        <w:rPr>
          <w:b/>
          <w:bCs/>
        </w:rPr>
      </w:pPr>
    </w:p>
    <w:p w:rsidR="00F2575E" w:rsidRPr="00BD7204" w:rsidRDefault="00F2575E" w:rsidP="00941F73">
      <w:pPr>
        <w:jc w:val="both"/>
        <w:rPr>
          <w:bCs/>
        </w:rPr>
      </w:pPr>
      <w:r>
        <w:rPr>
          <w:b/>
          <w:bCs/>
        </w:rPr>
        <w:t xml:space="preserve">Cihly </w:t>
      </w:r>
      <w:proofErr w:type="spellStart"/>
      <w:r>
        <w:rPr>
          <w:b/>
          <w:bCs/>
        </w:rPr>
        <w:t>Klimatherm</w:t>
      </w:r>
      <w:proofErr w:type="spellEnd"/>
      <w:r>
        <w:rPr>
          <w:b/>
          <w:bCs/>
        </w:rPr>
        <w:t xml:space="preserve"> - </w:t>
      </w:r>
      <w:r w:rsidRPr="00BD7204">
        <w:rPr>
          <w:bCs/>
        </w:rPr>
        <w:t>rozměry 372*250*238 mm</w:t>
      </w:r>
    </w:p>
    <w:p w:rsidR="00F2575E" w:rsidRPr="00BD7204" w:rsidRDefault="00F2575E" w:rsidP="00941F73">
      <w:pPr>
        <w:jc w:val="both"/>
        <w:rPr>
          <w:bCs/>
        </w:rPr>
      </w:pPr>
      <w:r>
        <w:rPr>
          <w:bCs/>
        </w:rPr>
        <w:t>Zeď – tloušťka 250 mm</w:t>
      </w:r>
    </w:p>
    <w:p w:rsidR="00F2575E" w:rsidRDefault="00F2575E" w:rsidP="00941F73">
      <w:pPr>
        <w:tabs>
          <w:tab w:val="left" w:pos="3180"/>
        </w:tabs>
        <w:jc w:val="both"/>
        <w:rPr>
          <w:rFonts w:ascii="ArialMT" w:hAnsi="ArialMT"/>
          <w:sz w:val="27"/>
          <w:szCs w:val="27"/>
        </w:rPr>
      </w:pPr>
      <w:r>
        <w:t xml:space="preserve">Obvodové zdivo: </w:t>
      </w:r>
      <w:proofErr w:type="spellStart"/>
      <w:r>
        <w:t>Porotherm</w:t>
      </w:r>
      <w:proofErr w:type="spellEnd"/>
    </w:p>
    <w:p w:rsidR="00F2575E" w:rsidRDefault="00F2575E" w:rsidP="00941F73">
      <w:pPr>
        <w:jc w:val="both"/>
        <w:rPr>
          <w:rFonts w:ascii="ArialMT" w:hAnsi="ArialMT"/>
          <w:sz w:val="27"/>
          <w:szCs w:val="27"/>
        </w:rPr>
      </w:pPr>
      <w:r>
        <w:t>Zateplovací vata: 14 cm</w:t>
      </w:r>
    </w:p>
    <w:p w:rsidR="00F2575E" w:rsidRDefault="00F2575E" w:rsidP="00941F73">
      <w:pPr>
        <w:jc w:val="both"/>
        <w:rPr>
          <w:rFonts w:ascii="ArialMT" w:hAnsi="ArialMT"/>
          <w:sz w:val="27"/>
          <w:szCs w:val="27"/>
        </w:rPr>
      </w:pPr>
      <w:r>
        <w:t xml:space="preserve">Vnitřní bytové příčky: </w:t>
      </w:r>
      <w:proofErr w:type="spellStart"/>
      <w:r>
        <w:t>ytong</w:t>
      </w:r>
      <w:proofErr w:type="spellEnd"/>
      <w:r>
        <w:t xml:space="preserve"> – 10 cm</w:t>
      </w:r>
    </w:p>
    <w:p w:rsidR="005415E7" w:rsidRDefault="00F2575E" w:rsidP="00941F73">
      <w:pPr>
        <w:jc w:val="both"/>
        <w:rPr>
          <w:rFonts w:eastAsia="Times New Roman"/>
        </w:rPr>
      </w:pPr>
      <w:proofErr w:type="spellStart"/>
      <w:r>
        <w:t>Mezibytové</w:t>
      </w:r>
      <w:proofErr w:type="spellEnd"/>
      <w:r>
        <w:t xml:space="preserve"> příčky: AKU</w:t>
      </w:r>
      <w:r w:rsidRPr="007103C4">
        <w:t xml:space="preserve"> </w:t>
      </w:r>
      <w:r w:rsidR="006736AB">
        <w:rPr>
          <w:rFonts w:ascii="ArialMT" w:eastAsia="Times New Roman" w:hAnsi="ArialMT"/>
          <w:sz w:val="27"/>
          <w:szCs w:val="27"/>
        </w:rPr>
        <w:t xml:space="preserve"> 25 </w:t>
      </w:r>
      <w:r>
        <w:rPr>
          <w:rFonts w:ascii="ArialMT" w:eastAsia="Times New Roman" w:hAnsi="ArialMT"/>
          <w:sz w:val="27"/>
          <w:szCs w:val="27"/>
        </w:rPr>
        <w:t xml:space="preserve">cm </w:t>
      </w:r>
    </w:p>
    <w:p w:rsidR="005415E7" w:rsidRPr="005415E7" w:rsidRDefault="005415E7" w:rsidP="00941F73">
      <w:pPr>
        <w:jc w:val="both"/>
        <w:rPr>
          <w:rFonts w:eastAsia="Times New Roman"/>
        </w:rPr>
      </w:pPr>
      <w:r>
        <w:t>Omítky – v bytech stříkané, sádrové</w:t>
      </w:r>
    </w:p>
    <w:p w:rsidR="005415E7" w:rsidRDefault="005415E7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</w:p>
    <w:p w:rsidR="005415E7" w:rsidRDefault="005415E7" w:rsidP="00941F73">
      <w:pPr>
        <w:jc w:val="both"/>
        <w:rPr>
          <w:rFonts w:eastAsia="Times New Roman"/>
        </w:rPr>
      </w:pPr>
    </w:p>
    <w:p w:rsidR="00F2575E" w:rsidRDefault="00F2575E" w:rsidP="00941F73">
      <w:pPr>
        <w:jc w:val="both"/>
      </w:pPr>
    </w:p>
    <w:p w:rsidR="00CB70E2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CB70E2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CB70E2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886B35" w:rsidRDefault="00886B35" w:rsidP="00941F73">
      <w:pPr>
        <w:spacing w:before="100" w:beforeAutospacing="1"/>
        <w:jc w:val="both"/>
        <w:rPr>
          <w:b/>
          <w:sz w:val="32"/>
          <w:szCs w:val="32"/>
        </w:rPr>
      </w:pPr>
    </w:p>
    <w:p w:rsidR="007009ED" w:rsidRDefault="00CB70E2" w:rsidP="00941F73">
      <w:pPr>
        <w:spacing w:before="100" w:beforeAutospacing="1"/>
        <w:jc w:val="both"/>
        <w:rPr>
          <w:b/>
          <w:sz w:val="32"/>
          <w:szCs w:val="32"/>
        </w:rPr>
      </w:pPr>
      <w:r w:rsidRPr="00CB70E2">
        <w:rPr>
          <w:b/>
          <w:sz w:val="32"/>
          <w:szCs w:val="32"/>
        </w:rPr>
        <w:lastRenderedPageBreak/>
        <w:t>KOUPELNA</w:t>
      </w:r>
    </w:p>
    <w:p w:rsidR="00830C02" w:rsidRDefault="00830C02" w:rsidP="00830C02">
      <w:pPr>
        <w:spacing w:before="100" w:beforeAutospacing="1"/>
        <w:jc w:val="both"/>
      </w:pPr>
      <w:r>
        <w:t>Koupelny jsou</w:t>
      </w:r>
      <w:r>
        <w:t xml:space="preserve"> kompletně vybaveny a připraveny k okamžitému užívání. Veškerá výbava koupelen a WC byla vybrána s ohledem na odolnost použitých materiálů, zařízení a doplňků, snadnou údržbu a příjemný vzhled.  V bytech naleznete masážní rohové vany, masážní vany se skleněnou zástěnou, nebo prostorné, sprchové kouty. Umyvadlo s dřevěnou skříňkou se zásuvkou, zrcadlo. Keramické obklady v koupelně a WC do výšky zárubní. Odvětrávání – ovládání ventilátoru samostatným spínačem. V koupelně bude připravené napojení pračky (samostatná zásuvka, vývod SV a odpadový sifon). Měření spotřeby vody – měřiče SV a TUV umístěny v instalační šachtě na </w:t>
      </w:r>
      <w:proofErr w:type="spellStart"/>
      <w:r>
        <w:t>wc</w:t>
      </w:r>
      <w:proofErr w:type="spellEnd"/>
      <w:r>
        <w:t xml:space="preserve">. </w:t>
      </w:r>
    </w:p>
    <w:p w:rsidR="00830C02" w:rsidRPr="00E863B9" w:rsidRDefault="00830C02" w:rsidP="00830C02">
      <w:pPr>
        <w:spacing w:before="100" w:beforeAutospacing="1"/>
        <w:jc w:val="both"/>
        <w:rPr>
          <w:b/>
        </w:rPr>
      </w:pPr>
      <w:r w:rsidRPr="00E863B9">
        <w:rPr>
          <w:b/>
        </w:rPr>
        <w:t>KERAMICKÉ OBKLADY:</w:t>
      </w:r>
    </w:p>
    <w:p w:rsidR="00830C02" w:rsidRPr="00D72D18" w:rsidRDefault="00830C02" w:rsidP="00830C02">
      <w:pPr>
        <w:spacing w:before="100" w:beforeAutospacing="1"/>
        <w:jc w:val="both"/>
      </w:pPr>
      <w:r>
        <w:t xml:space="preserve">Obklady a dlažby v koupelnách a na </w:t>
      </w:r>
      <w:proofErr w:type="spellStart"/>
      <w:r>
        <w:t>wc</w:t>
      </w:r>
      <w:proofErr w:type="spellEnd"/>
      <w:r>
        <w:t xml:space="preserve"> byly vybrány s ohledem na odolnost povrchu, snadnou údržbu a příjemný vzhled interiéru. </w:t>
      </w:r>
    </w:p>
    <w:p w:rsidR="00886B35" w:rsidRDefault="00D72D18" w:rsidP="00941F73">
      <w:pPr>
        <w:spacing w:before="100" w:beforeAutospacing="1"/>
        <w:jc w:val="both"/>
      </w:pPr>
      <w:r>
        <w:t xml:space="preserve"> a WC byla vybrána s ohledem na odolnost použitých materiálů, zařízení a doplňků, snadnou údržbu a příjemný vzhled. </w:t>
      </w:r>
      <w:r w:rsidR="00886B35">
        <w:t xml:space="preserve"> V bytech naleznete masážní rohové vany, masážní vany se skleněnou zástěnou, nebo prostorné, sprchové kouty. Umyvadlo s dřevěnou skříňkou se zásuvkou, zrcadlo</w:t>
      </w:r>
      <w:r w:rsidR="000D1520">
        <w:t>. Keramické obklady v koupelně a WC do výšky zárubní.</w:t>
      </w:r>
      <w:r w:rsidR="00303D42">
        <w:t xml:space="preserve"> </w:t>
      </w:r>
      <w:r w:rsidR="000D1520">
        <w:t xml:space="preserve">Odvětrávání – ovládání ventilátoru samostatným spínačem. V koupelně bude </w:t>
      </w:r>
      <w:r w:rsidR="00303D42">
        <w:t xml:space="preserve">připravené napojení pračky (samostatná zásuvka, vývod SV a odpadový sifon). Měření spotřeby vody – měřiče SV a TUV umístěny v instalační šachtě na </w:t>
      </w:r>
      <w:proofErr w:type="spellStart"/>
      <w:r w:rsidR="00303D42">
        <w:t>wc</w:t>
      </w:r>
      <w:proofErr w:type="spellEnd"/>
      <w:r w:rsidR="00303D42">
        <w:t xml:space="preserve">. </w:t>
      </w:r>
    </w:p>
    <w:p w:rsidR="00D72D18" w:rsidRPr="00E863B9" w:rsidRDefault="00D72D18" w:rsidP="00941F73">
      <w:pPr>
        <w:pStyle w:val="Odstavecseseznamem"/>
        <w:spacing w:before="100" w:beforeAutospacing="1"/>
        <w:ind w:left="1440"/>
        <w:jc w:val="both"/>
        <w:rPr>
          <w:b/>
        </w:rPr>
      </w:pPr>
    </w:p>
    <w:p w:rsidR="00E863B9" w:rsidRPr="00F429A3" w:rsidRDefault="00F429A3" w:rsidP="00F429A3">
      <w:pPr>
        <w:pStyle w:val="Odstavecseseznamem"/>
        <w:numPr>
          <w:ilvl w:val="0"/>
          <w:numId w:val="8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NA459210 450 x 900 mm, béžová</w:t>
      </w:r>
    </w:p>
    <w:p w:rsidR="00F429A3" w:rsidRPr="00F429A3" w:rsidRDefault="00F429A3" w:rsidP="00F429A3">
      <w:pPr>
        <w:pStyle w:val="Odstavecseseznamem"/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drawing>
          <wp:inline distT="0" distB="0" distL="0" distR="0" wp14:anchorId="15011F1A" wp14:editId="59FBD95C">
            <wp:extent cx="2146906" cy="2136775"/>
            <wp:effectExtent l="4762" t="0" r="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156729" cy="214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B9" w:rsidRDefault="00E863B9" w:rsidP="00941F73">
      <w:pPr>
        <w:pStyle w:val="Odstavecseseznamem"/>
        <w:spacing w:before="100" w:beforeAutospacing="1"/>
        <w:ind w:left="1440"/>
        <w:jc w:val="both"/>
      </w:pPr>
    </w:p>
    <w:p w:rsidR="00E863B9" w:rsidRDefault="00E863B9" w:rsidP="00941F73">
      <w:pPr>
        <w:pStyle w:val="Odstavecseseznamem"/>
        <w:spacing w:before="100" w:beforeAutospacing="1"/>
        <w:ind w:left="1440"/>
        <w:jc w:val="both"/>
      </w:pPr>
    </w:p>
    <w:p w:rsidR="00E863B9" w:rsidRPr="00E863B9" w:rsidRDefault="00F429A3" w:rsidP="00941F73">
      <w:pPr>
        <w:pStyle w:val="Odstavecseseznamem"/>
        <w:numPr>
          <w:ilvl w:val="0"/>
          <w:numId w:val="6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NA459221 450 x 900 mm, světle hnědá</w:t>
      </w:r>
    </w:p>
    <w:p w:rsidR="00E863B9" w:rsidRPr="00E863B9" w:rsidRDefault="00F429A3" w:rsidP="00F429A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rFonts w:ascii="ArialMT" w:hAnsi="ArialMT"/>
          <w:sz w:val="27"/>
          <w:szCs w:val="27"/>
        </w:rPr>
        <w:lastRenderedPageBreak/>
        <w:t xml:space="preserve">          </w:t>
      </w:r>
      <w:r>
        <w:rPr>
          <w:noProof/>
        </w:rPr>
        <w:drawing>
          <wp:inline distT="0" distB="0" distL="0" distR="0" wp14:anchorId="114F0FD8" wp14:editId="51C043A3">
            <wp:extent cx="1971011" cy="2187267"/>
            <wp:effectExtent l="6033" t="0" r="0" b="0"/>
            <wp:docPr id="13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4833" cy="21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B9" w:rsidRPr="00E863B9" w:rsidRDefault="00F429A3" w:rsidP="00941F73">
      <w:pPr>
        <w:pStyle w:val="Odstavecseseznamem"/>
        <w:numPr>
          <w:ilvl w:val="0"/>
          <w:numId w:val="6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NA459222 450 x 900 mm, tmavě hnědá</w:t>
      </w:r>
    </w:p>
    <w:p w:rsidR="00E863B9" w:rsidRPr="00E863B9" w:rsidRDefault="00E863B9" w:rsidP="00941F73">
      <w:pPr>
        <w:pStyle w:val="Odstavecseseznamem"/>
        <w:spacing w:before="100" w:beforeAutospacing="1"/>
        <w:jc w:val="both"/>
        <w:rPr>
          <w:rFonts w:ascii="ArialMT" w:hAnsi="ArialMT"/>
          <w:sz w:val="27"/>
          <w:szCs w:val="27"/>
        </w:rPr>
      </w:pPr>
    </w:p>
    <w:p w:rsidR="00CB70E2" w:rsidRPr="004C3078" w:rsidRDefault="004C3078" w:rsidP="004C3078">
      <w:pPr>
        <w:spacing w:before="100" w:beforeAutospacing="1"/>
        <w:ind w:firstLine="708"/>
        <w:jc w:val="both"/>
        <w:rPr>
          <w:rFonts w:ascii="ArialMT" w:hAnsi="ArialMT"/>
          <w:sz w:val="27"/>
          <w:szCs w:val="27"/>
        </w:rPr>
      </w:pPr>
      <w:r>
        <w:rPr>
          <w:noProof/>
        </w:rPr>
        <w:drawing>
          <wp:inline distT="0" distB="0" distL="0" distR="0" wp14:anchorId="4A0D7D8F" wp14:editId="6C450D51">
            <wp:extent cx="2026920" cy="2238375"/>
            <wp:effectExtent l="0" t="0" r="0" b="9525"/>
            <wp:docPr id="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97" cy="224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B9" w:rsidRDefault="00E863B9" w:rsidP="00941F73">
      <w:pPr>
        <w:spacing w:before="100" w:beforeAutospacing="1"/>
        <w:jc w:val="both"/>
      </w:pPr>
    </w:p>
    <w:p w:rsidR="00E863B9" w:rsidRPr="00E863B9" w:rsidRDefault="00E863B9" w:rsidP="00941F73">
      <w:pPr>
        <w:spacing w:before="100" w:beforeAutospacing="1"/>
        <w:jc w:val="both"/>
        <w:rPr>
          <w:b/>
        </w:rPr>
      </w:pPr>
      <w:r w:rsidRPr="00E863B9">
        <w:rPr>
          <w:b/>
        </w:rPr>
        <w:t>KERAMICKÁ DLAŽBA</w:t>
      </w:r>
    </w:p>
    <w:p w:rsidR="00CB70E2" w:rsidRDefault="004C3078" w:rsidP="00941F73">
      <w:pPr>
        <w:spacing w:before="100" w:beforeAutospacing="1"/>
        <w:jc w:val="both"/>
      </w:pPr>
      <w:r>
        <w:t xml:space="preserve">2-HA60064, </w:t>
      </w:r>
      <w:proofErr w:type="spellStart"/>
      <w:r>
        <w:t>porcelain</w:t>
      </w:r>
      <w:proofErr w:type="spellEnd"/>
      <w:r>
        <w:t xml:space="preserve">, 600x600mm, šedá </w:t>
      </w:r>
    </w:p>
    <w:p w:rsidR="00E863B9" w:rsidRDefault="004C3078" w:rsidP="00941F73">
      <w:pPr>
        <w:spacing w:before="100" w:beforeAutospacing="1"/>
        <w:ind w:left="372" w:firstLine="708"/>
        <w:jc w:val="both"/>
      </w:pPr>
      <w:r>
        <w:rPr>
          <w:noProof/>
        </w:rPr>
        <w:drawing>
          <wp:inline distT="0" distB="0" distL="0" distR="0" wp14:anchorId="22989F99" wp14:editId="3B1B2E3B">
            <wp:extent cx="1579330" cy="1923372"/>
            <wp:effectExtent l="0" t="317" r="1587" b="1588"/>
            <wp:docPr id="1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8209" cy="193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3B9" w:rsidRPr="00E863B9" w:rsidRDefault="00E863B9" w:rsidP="00941F73">
      <w:pPr>
        <w:spacing w:before="100" w:beforeAutospacing="1"/>
        <w:jc w:val="both"/>
      </w:pPr>
    </w:p>
    <w:p w:rsidR="00C220F0" w:rsidRDefault="00C220F0" w:rsidP="00941F73">
      <w:pPr>
        <w:spacing w:before="100" w:beforeAutospacing="1" w:line="276" w:lineRule="auto"/>
        <w:jc w:val="both"/>
        <w:rPr>
          <w:b/>
        </w:rPr>
      </w:pPr>
    </w:p>
    <w:p w:rsidR="00C220F0" w:rsidRDefault="00C220F0" w:rsidP="00941F73">
      <w:pPr>
        <w:spacing w:before="100" w:beforeAutospacing="1" w:line="276" w:lineRule="auto"/>
        <w:jc w:val="both"/>
        <w:rPr>
          <w:b/>
        </w:rPr>
      </w:pPr>
    </w:p>
    <w:p w:rsidR="000E32D4" w:rsidRPr="009E57F0" w:rsidRDefault="000E32D4" w:rsidP="00941F73">
      <w:pPr>
        <w:spacing w:before="100" w:beforeAutospacing="1" w:line="276" w:lineRule="auto"/>
        <w:jc w:val="both"/>
        <w:rPr>
          <w:b/>
        </w:rPr>
      </w:pPr>
      <w:r w:rsidRPr="009E57F0">
        <w:rPr>
          <w:b/>
        </w:rPr>
        <w:t>KERAMICKÉ UMYVADLO se skříňkou</w:t>
      </w:r>
    </w:p>
    <w:p w:rsidR="000E32D4" w:rsidRPr="000E32D4" w:rsidRDefault="000E32D4" w:rsidP="00941F73">
      <w:pPr>
        <w:spacing w:line="276" w:lineRule="auto"/>
        <w:jc w:val="both"/>
        <w:rPr>
          <w:rFonts w:eastAsia="Times New Roman"/>
          <w:color w:val="000000"/>
        </w:rPr>
      </w:pPr>
      <w:r>
        <w:t xml:space="preserve">WOODEN CABINET K8057 – WHITE, </w:t>
      </w:r>
      <w:r w:rsidRPr="000E32D4">
        <w:rPr>
          <w:rFonts w:eastAsia="Times New Roman"/>
          <w:color w:val="000000"/>
        </w:rPr>
        <w:t>600x520x270</w:t>
      </w:r>
      <w:r>
        <w:rPr>
          <w:rFonts w:eastAsia="Times New Roman"/>
          <w:color w:val="000000"/>
        </w:rPr>
        <w:t>, bílá keramická deska</w:t>
      </w:r>
    </w:p>
    <w:p w:rsidR="000E32D4" w:rsidRDefault="000E32D4" w:rsidP="00941F73">
      <w:pPr>
        <w:spacing w:line="276" w:lineRule="auto"/>
        <w:jc w:val="both"/>
        <w:rPr>
          <w:rFonts w:eastAsia="Times New Roman"/>
          <w:color w:val="000000"/>
        </w:rPr>
      </w:pPr>
      <w:r w:rsidRPr="000E32D4">
        <w:t xml:space="preserve">WOODEN CABINET K8058 – BROWN, </w:t>
      </w:r>
      <w:r w:rsidRPr="000E32D4">
        <w:rPr>
          <w:rFonts w:eastAsia="Times New Roman"/>
          <w:color w:val="000000"/>
        </w:rPr>
        <w:t>600x520x270</w:t>
      </w:r>
      <w:r>
        <w:rPr>
          <w:rFonts w:eastAsia="Times New Roman"/>
          <w:color w:val="000000"/>
        </w:rPr>
        <w:t>, hnědá keramická deska</w:t>
      </w:r>
    </w:p>
    <w:p w:rsidR="000E32D4" w:rsidRDefault="00BD66FD" w:rsidP="00941F73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Dřevěná s</w:t>
      </w:r>
      <w:r w:rsidR="000E32D4">
        <w:rPr>
          <w:rFonts w:eastAsia="Times New Roman"/>
          <w:color w:val="000000"/>
        </w:rPr>
        <w:t>kříňka se zásuvkou,</w:t>
      </w:r>
    </w:p>
    <w:p w:rsidR="000E32D4" w:rsidRPr="000E32D4" w:rsidRDefault="000E32D4" w:rsidP="00941F73">
      <w:pPr>
        <w:pStyle w:val="Odstavecseseznamem"/>
        <w:numPr>
          <w:ilvl w:val="0"/>
          <w:numId w:val="7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Zrcadlo 450*1000mm</w:t>
      </w:r>
    </w:p>
    <w:p w:rsidR="00E863B9" w:rsidRDefault="00E863B9" w:rsidP="00941F73">
      <w:pPr>
        <w:spacing w:before="100" w:beforeAutospacing="1"/>
        <w:ind w:firstLine="708"/>
        <w:jc w:val="both"/>
      </w:pPr>
      <w:r>
        <w:rPr>
          <w:noProof/>
        </w:rPr>
        <w:drawing>
          <wp:inline distT="0" distB="0" distL="0" distR="0" wp14:anchorId="57DF749B" wp14:editId="586F169E">
            <wp:extent cx="2028825" cy="1801646"/>
            <wp:effectExtent l="0" t="0" r="0" b="8255"/>
            <wp:docPr id="20" name="Picture 19" descr="K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K80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280" cy="181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="00BD66FD">
        <w:t xml:space="preserve">             </w:t>
      </w:r>
      <w:r w:rsidR="00BD66FD" w:rsidRPr="00BD66FD">
        <w:rPr>
          <w:noProof/>
        </w:rPr>
        <w:drawing>
          <wp:inline distT="0" distB="0" distL="0" distR="0">
            <wp:extent cx="2686050" cy="1778000"/>
            <wp:effectExtent l="0" t="0" r="0" b="0"/>
            <wp:docPr id="4" name="Obrázek 4" descr="C:\Users\Pavlíková\Desktop\Plzeňská\foto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íková\Desktop\Plzeňská\foto\IMG_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7F0" w:rsidRDefault="009E57F0" w:rsidP="00941F73">
      <w:pPr>
        <w:spacing w:before="100" w:beforeAutospacing="1"/>
        <w:jc w:val="both"/>
      </w:pPr>
    </w:p>
    <w:p w:rsidR="002B3DE7" w:rsidRDefault="009E57F0" w:rsidP="00941F73">
      <w:pPr>
        <w:spacing w:before="100" w:beforeAutospacing="1"/>
        <w:jc w:val="both"/>
        <w:rPr>
          <w:b/>
        </w:rPr>
      </w:pPr>
      <w:r w:rsidRPr="009E57F0">
        <w:rPr>
          <w:b/>
        </w:rPr>
        <w:t>MASÁŽNÍ VANA se skleněnou zástěnou</w:t>
      </w:r>
    </w:p>
    <w:p w:rsidR="009E57F0" w:rsidRPr="002B3DE7" w:rsidRDefault="009E57F0" w:rsidP="00941F73">
      <w:pPr>
        <w:spacing w:before="100" w:beforeAutospacing="1"/>
        <w:jc w:val="both"/>
        <w:rPr>
          <w:b/>
        </w:rPr>
      </w:pPr>
      <w:r>
        <w:t>K1204-L/R, rozměr 1700*700*580 mm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masážní funkce</w:t>
      </w:r>
      <w:r w:rsidRPr="009E57F0">
        <w:rPr>
          <w:rFonts w:eastAsia="Times New Roman"/>
          <w:color w:val="212121"/>
        </w:rPr>
        <w:t xml:space="preserve"> vodního čerpadla, 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 xml:space="preserve">6x masážní trysky, 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 xml:space="preserve">ruční sprcha, 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>baterie a odkapávač s</w:t>
      </w:r>
      <w:r>
        <w:rPr>
          <w:rFonts w:eastAsia="Times New Roman"/>
          <w:color w:val="212121"/>
        </w:rPr>
        <w:t> </w:t>
      </w:r>
      <w:r w:rsidRPr="009E57F0">
        <w:rPr>
          <w:rFonts w:eastAsia="Times New Roman"/>
          <w:color w:val="212121"/>
        </w:rPr>
        <w:t>přepadem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1 </w:t>
      </w:r>
      <w:r w:rsidR="002B3DE7">
        <w:rPr>
          <w:rFonts w:eastAsia="Times New Roman"/>
          <w:color w:val="212121"/>
        </w:rPr>
        <w:t>„</w:t>
      </w:r>
      <w:r>
        <w:rPr>
          <w:rFonts w:eastAsia="Times New Roman"/>
          <w:color w:val="212121"/>
        </w:rPr>
        <w:t>polštář</w:t>
      </w:r>
      <w:r w:rsidR="002B3DE7">
        <w:rPr>
          <w:rFonts w:eastAsia="Times New Roman"/>
          <w:color w:val="212121"/>
        </w:rPr>
        <w:t>“</w:t>
      </w:r>
    </w:p>
    <w:p w:rsidR="009E57F0" w:rsidRP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P</w:t>
      </w:r>
      <w:r w:rsidR="002B3DE7">
        <w:rPr>
          <w:rFonts w:eastAsia="Times New Roman"/>
          <w:color w:val="212121"/>
        </w:rPr>
        <w:t>odstavec</w:t>
      </w:r>
      <w:r w:rsidRPr="009E57F0">
        <w:rPr>
          <w:rFonts w:eastAsia="Times New Roman"/>
          <w:color w:val="212121"/>
        </w:rPr>
        <w:t xml:space="preserve"> z ušlechtilé oceli (23x23x1mm)</w:t>
      </w:r>
    </w:p>
    <w:p w:rsidR="009E57F0" w:rsidRDefault="002B3DE7" w:rsidP="00941F73">
      <w:pPr>
        <w:tabs>
          <w:tab w:val="right" w:pos="9072"/>
        </w:tabs>
        <w:spacing w:before="100" w:beforeAutospacing="1"/>
        <w:jc w:val="both"/>
      </w:pPr>
      <w:r>
        <w:rPr>
          <w:noProof/>
        </w:rPr>
        <w:drawing>
          <wp:inline distT="0" distB="0" distL="0" distR="0" wp14:anchorId="2E29B77F" wp14:editId="42E3AD32">
            <wp:extent cx="2562225" cy="2346325"/>
            <wp:effectExtent l="0" t="0" r="9525" b="0"/>
            <wp:docPr id="1176" name="Picture 31" descr="K-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31" descr="K-7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22" cy="2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86B35">
        <w:t xml:space="preserve">     </w:t>
      </w:r>
      <w:r w:rsidR="00BD66FD">
        <w:t xml:space="preserve">      </w:t>
      </w:r>
      <w:r w:rsidR="00886B35">
        <w:t xml:space="preserve">    </w:t>
      </w:r>
      <w:r w:rsidR="00886B35">
        <w:rPr>
          <w:noProof/>
        </w:rPr>
        <w:drawing>
          <wp:inline distT="0" distB="0" distL="0" distR="0" wp14:anchorId="30A9A375" wp14:editId="76F09A64">
            <wp:extent cx="2747645" cy="2342140"/>
            <wp:effectExtent l="0" t="0" r="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4899" cy="23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B35">
        <w:tab/>
      </w:r>
    </w:p>
    <w:p w:rsidR="009E57F0" w:rsidRDefault="009E57F0" w:rsidP="00941F73">
      <w:pPr>
        <w:spacing w:before="100" w:beforeAutospacing="1"/>
        <w:jc w:val="both"/>
      </w:pPr>
    </w:p>
    <w:p w:rsidR="00C220F0" w:rsidRDefault="00C220F0" w:rsidP="00941F73">
      <w:pPr>
        <w:spacing w:before="100" w:beforeAutospacing="1"/>
        <w:jc w:val="both"/>
        <w:rPr>
          <w:b/>
        </w:rPr>
      </w:pPr>
    </w:p>
    <w:p w:rsidR="009E57F0" w:rsidRPr="002B3DE7" w:rsidRDefault="009E57F0" w:rsidP="00941F73">
      <w:pPr>
        <w:spacing w:before="100" w:beforeAutospacing="1"/>
        <w:jc w:val="both"/>
        <w:rPr>
          <w:b/>
        </w:rPr>
      </w:pPr>
      <w:r w:rsidRPr="002B3DE7">
        <w:rPr>
          <w:b/>
        </w:rPr>
        <w:t>MASÁŽNÍ ROHOVÁ VANA</w:t>
      </w:r>
    </w:p>
    <w:p w:rsidR="00CB70E2" w:rsidRDefault="009E57F0" w:rsidP="00941F73">
      <w:pPr>
        <w:spacing w:before="100" w:beforeAutospacing="1"/>
        <w:jc w:val="both"/>
      </w:pPr>
      <w:r>
        <w:t>K1072, rozměr 1350x1350x530mm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>Rohový masážní vana s odnímatelným panelem</w:t>
      </w:r>
      <w:r>
        <w:rPr>
          <w:rFonts w:eastAsia="Times New Roman"/>
          <w:color w:val="212121"/>
        </w:rPr>
        <w:t>,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>Panel s tvrzeným skleněným okénkem</w:t>
      </w:r>
      <w:r>
        <w:rPr>
          <w:rFonts w:eastAsia="Times New Roman"/>
          <w:color w:val="212121"/>
        </w:rPr>
        <w:t>,</w:t>
      </w:r>
    </w:p>
    <w:p w:rsidR="009E57F0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>vodní čerpadlo, ruční sprchou, mixer, vodopád</w:t>
      </w:r>
      <w:r>
        <w:rPr>
          <w:rFonts w:eastAsia="Times New Roman"/>
          <w:color w:val="212121"/>
        </w:rPr>
        <w:t>,</w:t>
      </w:r>
    </w:p>
    <w:p w:rsidR="002B3DE7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9E57F0">
        <w:rPr>
          <w:rFonts w:eastAsia="Times New Roman"/>
          <w:color w:val="212121"/>
        </w:rPr>
        <w:t>podvodní světla</w:t>
      </w:r>
      <w:r w:rsidR="002B3DE7">
        <w:rPr>
          <w:rFonts w:eastAsia="Times New Roman"/>
          <w:color w:val="212121"/>
        </w:rPr>
        <w:t>,</w:t>
      </w:r>
    </w:p>
    <w:p w:rsidR="002B3DE7" w:rsidRDefault="009E57F0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 w:rsidRPr="002B3DE7">
        <w:rPr>
          <w:rFonts w:eastAsia="Times New Roman"/>
          <w:color w:val="212121"/>
        </w:rPr>
        <w:t xml:space="preserve">Odkapávač s přepadem, </w:t>
      </w:r>
    </w:p>
    <w:p w:rsidR="009E57F0" w:rsidRPr="002B3DE7" w:rsidRDefault="002B3DE7" w:rsidP="00941F73">
      <w:pPr>
        <w:pStyle w:val="Odstavecseseznamem"/>
        <w:numPr>
          <w:ilvl w:val="0"/>
          <w:numId w:val="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„ </w:t>
      </w:r>
      <w:r w:rsidR="009E57F0" w:rsidRPr="002B3DE7">
        <w:rPr>
          <w:rFonts w:eastAsia="Times New Roman"/>
          <w:color w:val="212121"/>
        </w:rPr>
        <w:t>polštář "</w:t>
      </w:r>
    </w:p>
    <w:p w:rsidR="00BD66FD" w:rsidRPr="00E247EA" w:rsidRDefault="009E57F0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drawing>
          <wp:inline distT="0" distB="0" distL="0" distR="0" wp14:anchorId="3C929DD0" wp14:editId="7303B568">
            <wp:extent cx="2513330" cy="2038350"/>
            <wp:effectExtent l="0" t="0" r="1270" b="0"/>
            <wp:docPr id="1174" name="Picture 20" descr="K-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" name="Picture 20" descr="K-10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999" cy="204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D66FD">
        <w:rPr>
          <w:rFonts w:ascii="ArialMT" w:hAnsi="ArialMT"/>
          <w:sz w:val="27"/>
          <w:szCs w:val="27"/>
        </w:rPr>
        <w:t xml:space="preserve">                </w:t>
      </w:r>
      <w:r w:rsidR="00BD66FD" w:rsidRPr="00BD66FD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2719244" cy="2038106"/>
            <wp:effectExtent l="0" t="0" r="5080" b="635"/>
            <wp:docPr id="5" name="Obrázek 5" descr="C:\Users\Pavlíková\Desktop\Plzeňská\foto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íková\Desktop\Plzeňská\foto\IMG_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06" cy="20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F0" w:rsidRDefault="00C220F0" w:rsidP="00941F73">
      <w:pPr>
        <w:spacing w:before="100" w:beforeAutospacing="1"/>
        <w:jc w:val="both"/>
        <w:rPr>
          <w:b/>
        </w:rPr>
      </w:pPr>
    </w:p>
    <w:p w:rsidR="002B3DE7" w:rsidRPr="002B3DE7" w:rsidRDefault="002B3DE7" w:rsidP="00941F73">
      <w:pPr>
        <w:spacing w:before="100" w:beforeAutospacing="1"/>
        <w:jc w:val="both"/>
        <w:rPr>
          <w:b/>
        </w:rPr>
      </w:pPr>
      <w:r w:rsidRPr="002B3DE7">
        <w:rPr>
          <w:b/>
        </w:rPr>
        <w:t xml:space="preserve">Designový MASÁŽNÍ SPRCHOVÝ KOUT </w:t>
      </w:r>
    </w:p>
    <w:p w:rsidR="00CB70E2" w:rsidRDefault="002B3DE7" w:rsidP="00941F73">
      <w:pPr>
        <w:spacing w:before="100" w:beforeAutospacing="1"/>
        <w:jc w:val="both"/>
      </w:pPr>
      <w:r>
        <w:t xml:space="preserve">Rozměr </w:t>
      </w:r>
      <w:r w:rsidR="00CB70E2">
        <w:t>90</w:t>
      </w:r>
      <w:r>
        <w:t>0*</w:t>
      </w:r>
      <w:r w:rsidR="00CB70E2">
        <w:t>90</w:t>
      </w:r>
      <w:r>
        <w:t>0*1900 mm</w:t>
      </w:r>
    </w:p>
    <w:p w:rsidR="002B3DE7" w:rsidRP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Čtvercový sprchový kout s otočnými dveřmi</w:t>
      </w:r>
    </w:p>
    <w:p w:rsidR="002B3DE7" w:rsidRP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6mm tvrzeného čirého skla</w:t>
      </w:r>
    </w:p>
    <w:p w:rsidR="002B3DE7" w:rsidRP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Nerezová ocel a otočné sklo</w:t>
      </w:r>
    </w:p>
    <w:p w:rsidR="002B3DE7" w:rsidRP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Klika dveří – nerezová ocel</w:t>
      </w:r>
    </w:p>
    <w:p w:rsidR="002B3DE7" w:rsidRDefault="00D85CB4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0A170364" wp14:editId="75EF0CF6">
            <wp:extent cx="2152650" cy="2614295"/>
            <wp:effectExtent l="0" t="0" r="0" b="0"/>
            <wp:docPr id="1" name="obrázek 1" descr="http://plzenska.luxury-home.info/data/thumb/fd8d41a04c90431395cd38b06ff88f2a/800x6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zenska.luxury-home.info/data/thumb/fd8d41a04c90431395cd38b06ff88f2a/800x600_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99" cy="261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DE7" w:rsidRPr="002B3DE7" w:rsidRDefault="002B3DE7" w:rsidP="00941F73">
      <w:pPr>
        <w:spacing w:before="100" w:beforeAutospacing="1"/>
        <w:jc w:val="both"/>
        <w:rPr>
          <w:b/>
        </w:rPr>
      </w:pPr>
      <w:r w:rsidRPr="002B3DE7">
        <w:rPr>
          <w:b/>
        </w:rPr>
        <w:t>SPRCHOVÝ PANEL</w:t>
      </w:r>
    </w:p>
    <w:p w:rsidR="002B3DE7" w:rsidRDefault="002B3DE7" w:rsidP="00941F73">
      <w:pPr>
        <w:spacing w:before="100" w:beforeAutospacing="1"/>
        <w:jc w:val="both"/>
      </w:pPr>
      <w:r w:rsidRPr="002B3DE7">
        <w:t>K2209, r</w:t>
      </w:r>
      <w:r>
        <w:t>ozměr 1500*190*570mm</w:t>
      </w:r>
    </w:p>
    <w:p w:rsid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</w:pPr>
      <w:r>
        <w:t>Tělo z nerezové oceli</w:t>
      </w:r>
    </w:p>
    <w:p w:rsid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</w:pPr>
      <w:r>
        <w:t>Povrchové úpravy – nikl</w:t>
      </w:r>
    </w:p>
    <w:p w:rsidR="002B3DE7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</w:pPr>
      <w:r>
        <w:t>Multifunkční pochromovaná mosaz mixer</w:t>
      </w:r>
    </w:p>
    <w:p w:rsidR="000D1520" w:rsidRPr="00E247EA" w:rsidRDefault="002B3DE7" w:rsidP="00941F73">
      <w:pPr>
        <w:pStyle w:val="Odstavecseseznamem"/>
        <w:numPr>
          <w:ilvl w:val="0"/>
          <w:numId w:val="7"/>
        </w:numPr>
        <w:spacing w:before="100" w:beforeAutospacing="1"/>
        <w:jc w:val="both"/>
      </w:pPr>
      <w:r>
        <w:t xml:space="preserve">Ruční sprcha, horní sprcha, měkké trysky – mosaz. </w:t>
      </w:r>
    </w:p>
    <w:p w:rsidR="000D1520" w:rsidRPr="00E247EA" w:rsidRDefault="002B3DE7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drawing>
          <wp:inline distT="0" distB="0" distL="0" distR="0" wp14:anchorId="5B1C61E1" wp14:editId="44DCC2DF">
            <wp:extent cx="2219325" cy="2276475"/>
            <wp:effectExtent l="0" t="0" r="9525" b="9525"/>
            <wp:docPr id="1177" name="Picture 36" descr="K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36" descr="K22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0D1520" w:rsidRDefault="000D1520" w:rsidP="00941F73">
      <w:pPr>
        <w:spacing w:before="100" w:beforeAutospacing="1"/>
        <w:jc w:val="both"/>
        <w:rPr>
          <w:b/>
        </w:rPr>
      </w:pPr>
      <w:r w:rsidRPr="000D1520">
        <w:rPr>
          <w:b/>
        </w:rPr>
        <w:lastRenderedPageBreak/>
        <w:t>WC</w:t>
      </w:r>
    </w:p>
    <w:p w:rsidR="000D1520" w:rsidRPr="000D1520" w:rsidRDefault="000D1520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b/>
        </w:rPr>
      </w:pPr>
      <w:r>
        <w:t>Rozměr 540*350*325mm</w:t>
      </w:r>
    </w:p>
    <w:p w:rsidR="000D1520" w:rsidRPr="000D1520" w:rsidRDefault="000D1520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b/>
        </w:rPr>
      </w:pPr>
      <w:r>
        <w:t xml:space="preserve">Závěsné </w:t>
      </w:r>
      <w:proofErr w:type="spellStart"/>
      <w:r>
        <w:t>wc</w:t>
      </w:r>
      <w:proofErr w:type="spellEnd"/>
      <w:r>
        <w:t>, vždy oddělené od koupelny,</w:t>
      </w:r>
    </w:p>
    <w:p w:rsidR="000D1520" w:rsidRPr="000D1520" w:rsidRDefault="000D1520" w:rsidP="00941F73">
      <w:pPr>
        <w:pStyle w:val="Odstavecseseznamem"/>
        <w:spacing w:before="100" w:beforeAutospacing="1"/>
        <w:jc w:val="both"/>
        <w:rPr>
          <w:b/>
        </w:rPr>
      </w:pPr>
    </w:p>
    <w:p w:rsidR="000D1520" w:rsidRDefault="000D1520" w:rsidP="00941F73">
      <w:pPr>
        <w:spacing w:before="100" w:beforeAutospacing="1"/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A2D5CEB" wp14:editId="20464800">
            <wp:extent cx="2076450" cy="1689801"/>
            <wp:effectExtent l="0" t="0" r="0" b="5715"/>
            <wp:docPr id="7582" name="Picture 31" descr="`XU[R%)O@E4QQ~8NCKNQT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" name="Picture 31" descr="`XU[R%)O@E4QQ~8NCKNQT2Q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8" t="7671" r="525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38" cy="169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1520" w:rsidRDefault="000D1520" w:rsidP="00941F73">
      <w:pPr>
        <w:spacing w:before="100" w:beforeAutospacing="1"/>
        <w:jc w:val="both"/>
        <w:rPr>
          <w:b/>
          <w:bCs/>
        </w:rPr>
      </w:pPr>
    </w:p>
    <w:p w:rsidR="00016F2D" w:rsidRDefault="00016F2D" w:rsidP="00941F73">
      <w:pPr>
        <w:spacing w:before="100" w:beforeAutospacing="1"/>
        <w:jc w:val="both"/>
        <w:rPr>
          <w:b/>
          <w:bCs/>
        </w:rPr>
      </w:pPr>
    </w:p>
    <w:p w:rsidR="00941F00" w:rsidRDefault="00941F00" w:rsidP="00941F73">
      <w:pPr>
        <w:spacing w:before="100" w:beforeAutospacing="1"/>
        <w:jc w:val="both"/>
        <w:rPr>
          <w:b/>
          <w:bCs/>
        </w:rPr>
      </w:pPr>
    </w:p>
    <w:p w:rsidR="00941F00" w:rsidRDefault="00941F00" w:rsidP="00941F73">
      <w:pPr>
        <w:spacing w:before="100" w:beforeAutospacing="1"/>
        <w:jc w:val="both"/>
        <w:rPr>
          <w:b/>
          <w:bCs/>
        </w:rPr>
      </w:pPr>
      <w:r>
        <w:rPr>
          <w:b/>
          <w:bCs/>
        </w:rPr>
        <w:t>UMYVADLA WC</w:t>
      </w:r>
    </w:p>
    <w:p w:rsidR="00941F00" w:rsidRPr="00941F00" w:rsidRDefault="00941F00" w:rsidP="00941F73">
      <w:pPr>
        <w:spacing w:before="100" w:beforeAutospacing="1"/>
        <w:jc w:val="both"/>
        <w:rPr>
          <w:bCs/>
        </w:rPr>
      </w:pPr>
      <w:r w:rsidRPr="00941F00">
        <w:rPr>
          <w:bCs/>
        </w:rPr>
        <w:t>500*255*145 mm</w:t>
      </w:r>
    </w:p>
    <w:p w:rsidR="00941F00" w:rsidRDefault="00941F00" w:rsidP="00941F73">
      <w:pPr>
        <w:spacing w:before="100" w:beforeAutospacing="1"/>
        <w:jc w:val="both"/>
        <w:rPr>
          <w:b/>
          <w:bCs/>
        </w:rPr>
      </w:pPr>
      <w:r w:rsidRPr="00941F00">
        <w:rPr>
          <w:b/>
          <w:bCs/>
          <w:noProof/>
        </w:rPr>
        <w:drawing>
          <wp:inline distT="0" distB="0" distL="0" distR="0">
            <wp:extent cx="3869433" cy="2181225"/>
            <wp:effectExtent l="0" t="0" r="0" b="0"/>
            <wp:docPr id="8" name="Obrázek 8" descr="C:\Users\Pavlíková\Desktop\Mattoniho\umavadla 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Mattoniho\umavadla w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127" cy="21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0D1520" w:rsidRDefault="000D1520" w:rsidP="00941F73">
      <w:pPr>
        <w:spacing w:before="100" w:beforeAutospacing="1"/>
        <w:jc w:val="both"/>
        <w:rPr>
          <w:b/>
          <w:bCs/>
        </w:rPr>
      </w:pPr>
      <w:r>
        <w:rPr>
          <w:b/>
          <w:bCs/>
        </w:rPr>
        <w:lastRenderedPageBreak/>
        <w:t>TOPENÍ</w:t>
      </w:r>
    </w:p>
    <w:p w:rsidR="000D1520" w:rsidRPr="00960684" w:rsidRDefault="000D1520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b/>
          <w:bCs/>
        </w:rPr>
      </w:pPr>
      <w:r>
        <w:rPr>
          <w:bCs/>
        </w:rPr>
        <w:t>Rozměr 1800*500mm</w:t>
      </w:r>
    </w:p>
    <w:p w:rsidR="00960684" w:rsidRPr="000D1520" w:rsidRDefault="00960684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b/>
          <w:bCs/>
        </w:rPr>
      </w:pPr>
      <w:r>
        <w:rPr>
          <w:rFonts w:eastAsia="Times New Roman"/>
        </w:rPr>
        <w:t>Designový topný žebřík</w:t>
      </w:r>
    </w:p>
    <w:p w:rsidR="000D1520" w:rsidRPr="000D1520" w:rsidRDefault="00960684" w:rsidP="00941F73">
      <w:pPr>
        <w:pStyle w:val="Odstavecseseznamem"/>
        <w:numPr>
          <w:ilvl w:val="0"/>
          <w:numId w:val="7"/>
        </w:numPr>
        <w:spacing w:before="100" w:beforeAutospacing="1"/>
        <w:jc w:val="both"/>
        <w:rPr>
          <w:b/>
          <w:bCs/>
        </w:rPr>
      </w:pPr>
      <w:r>
        <w:rPr>
          <w:bCs/>
        </w:rPr>
        <w:t>chromový</w:t>
      </w:r>
    </w:p>
    <w:p w:rsidR="000D1520" w:rsidRDefault="00F429A3" w:rsidP="00941F73">
      <w:pPr>
        <w:spacing w:before="100" w:beforeAutospacing="1"/>
        <w:jc w:val="both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3EC811C" wp14:editId="4B5E96F0">
            <wp:extent cx="2426970" cy="1849586"/>
            <wp:effectExtent l="3175" t="0" r="0" b="0"/>
            <wp:docPr id="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1307" cy="185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7EA" w:rsidRDefault="00E247EA" w:rsidP="00941F73">
      <w:pPr>
        <w:spacing w:before="100" w:beforeAutospacing="1"/>
        <w:jc w:val="both"/>
        <w:rPr>
          <w:b/>
          <w:bCs/>
          <w:sz w:val="32"/>
          <w:szCs w:val="32"/>
        </w:rPr>
      </w:pPr>
    </w:p>
    <w:p w:rsidR="00886B35" w:rsidRDefault="00BD66FD" w:rsidP="00941F73">
      <w:pPr>
        <w:spacing w:before="100" w:beforeAutospacing="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PLOVOUCÍ PODLAHA</w:t>
      </w:r>
    </w:p>
    <w:p w:rsidR="00BD66FD" w:rsidRDefault="00BD66FD" w:rsidP="00941F73">
      <w:pPr>
        <w:spacing w:before="100" w:beforeAutospacing="1"/>
        <w:jc w:val="both"/>
        <w:rPr>
          <w:bCs/>
        </w:rPr>
      </w:pPr>
      <w:r>
        <w:rPr>
          <w:bCs/>
        </w:rPr>
        <w:t>Laminátová plovoucí podlaha</w:t>
      </w:r>
      <w:r w:rsidR="000D1520">
        <w:rPr>
          <w:bCs/>
        </w:rPr>
        <w:t xml:space="preserve"> je v bytech </w:t>
      </w:r>
      <w:r w:rsidR="00F2575E">
        <w:rPr>
          <w:bCs/>
        </w:rPr>
        <w:t xml:space="preserve">řešena jako bezprahová. Klient si může zvolit ze dvou variant plovoucích podlah – světlá x tmavá. Pokud si kupující nevybere z nabízených možností, může volit vlastní podlahu – </w:t>
      </w:r>
      <w:proofErr w:type="gramStart"/>
      <w:r w:rsidR="00F2575E">
        <w:rPr>
          <w:bCs/>
        </w:rPr>
        <w:t>viz.</w:t>
      </w:r>
      <w:proofErr w:type="gramEnd"/>
      <w:r w:rsidR="00F2575E">
        <w:rPr>
          <w:bCs/>
        </w:rPr>
        <w:t xml:space="preserve"> Klientské změny. </w:t>
      </w:r>
    </w:p>
    <w:p w:rsidR="00F2575E" w:rsidRDefault="00F2575E" w:rsidP="00941F73">
      <w:pPr>
        <w:jc w:val="both"/>
      </w:pPr>
      <w:r>
        <w:t>Skladba podlah:</w:t>
      </w:r>
    </w:p>
    <w:p w:rsidR="00F2575E" w:rsidRDefault="00F2575E" w:rsidP="00941F73">
      <w:pPr>
        <w:pStyle w:val="Odstavecseseznamem"/>
        <w:numPr>
          <w:ilvl w:val="0"/>
          <w:numId w:val="4"/>
        </w:numPr>
        <w:jc w:val="both"/>
      </w:pPr>
      <w:r>
        <w:t xml:space="preserve">laminátová plovoucí podlaha </w:t>
      </w:r>
      <w:proofErr w:type="spellStart"/>
      <w:r>
        <w:t>tl</w:t>
      </w:r>
      <w:proofErr w:type="spellEnd"/>
      <w:r>
        <w:t>. 10mm,</w:t>
      </w:r>
    </w:p>
    <w:p w:rsidR="00F2575E" w:rsidRPr="00E247EA" w:rsidRDefault="00F2575E" w:rsidP="00941F73">
      <w:pPr>
        <w:pStyle w:val="Odstavecseseznamem"/>
        <w:numPr>
          <w:ilvl w:val="0"/>
          <w:numId w:val="4"/>
        </w:numPr>
        <w:jc w:val="both"/>
      </w:pPr>
      <w:r>
        <w:t xml:space="preserve">anhydritový potěr </w:t>
      </w:r>
      <w:proofErr w:type="spellStart"/>
      <w:r>
        <w:t>tl</w:t>
      </w:r>
      <w:proofErr w:type="spellEnd"/>
      <w:r>
        <w:t>. 50 mm, podlahový polystyren EPS 100 Z </w:t>
      </w:r>
      <w:proofErr w:type="spellStart"/>
      <w:r>
        <w:t>tl</w:t>
      </w:r>
      <w:proofErr w:type="spellEnd"/>
      <w:r>
        <w:t xml:space="preserve">. 40+50 mm, monolitická stropní deska </w:t>
      </w:r>
      <w:proofErr w:type="spellStart"/>
      <w:r>
        <w:t>tl</w:t>
      </w:r>
      <w:proofErr w:type="spellEnd"/>
      <w:r>
        <w:t xml:space="preserve">. 220 mm, aktivní štuk </w:t>
      </w:r>
      <w:proofErr w:type="spellStart"/>
      <w:r>
        <w:t>tl</w:t>
      </w:r>
      <w:proofErr w:type="spellEnd"/>
      <w:r>
        <w:t>. 20mm</w:t>
      </w:r>
    </w:p>
    <w:p w:rsidR="00BD66FD" w:rsidRDefault="00BD66FD" w:rsidP="00941F73">
      <w:pPr>
        <w:spacing w:before="100" w:beforeAutospacing="1"/>
        <w:jc w:val="both"/>
        <w:rPr>
          <w:bCs/>
        </w:rPr>
      </w:pPr>
      <w:r>
        <w:rPr>
          <w:bCs/>
        </w:rPr>
        <w:t xml:space="preserve">COLOR 6456 – světlá </w:t>
      </w:r>
    </w:p>
    <w:p w:rsidR="00BD66FD" w:rsidRDefault="00BD66FD" w:rsidP="00941F73">
      <w:pPr>
        <w:spacing w:before="100" w:beforeAutospacing="1"/>
        <w:jc w:val="both"/>
        <w:rPr>
          <w:bCs/>
        </w:rPr>
      </w:pPr>
    </w:p>
    <w:p w:rsidR="00BD66FD" w:rsidRDefault="00254A73" w:rsidP="00941F73">
      <w:pPr>
        <w:spacing w:before="100" w:beforeAutospacing="1"/>
        <w:jc w:val="both"/>
        <w:rPr>
          <w:bCs/>
        </w:rPr>
      </w:pPr>
      <w:r>
        <w:rPr>
          <w:noProof/>
        </w:rPr>
        <w:drawing>
          <wp:inline distT="0" distB="0" distL="0" distR="0" wp14:anchorId="091519E8" wp14:editId="098F9C59">
            <wp:extent cx="2519045" cy="2076450"/>
            <wp:effectExtent l="0" t="0" r="0" b="0"/>
            <wp:docPr id="16" name="图片 8" descr="unnamed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 descr="unnamed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16"/>
                    <a:stretch/>
                  </pic:blipFill>
                  <pic:spPr bwMode="auto">
                    <a:xfrm>
                      <a:off x="0" y="0"/>
                      <a:ext cx="2603828" cy="214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909E8E84-426E-40dd-AFC4-6F175D3DCCD1}">
                        <a14:hiddenFill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BD66FD" w:rsidRDefault="00BD66FD" w:rsidP="00941F73">
      <w:pPr>
        <w:spacing w:before="100" w:beforeAutospacing="1"/>
        <w:jc w:val="both"/>
        <w:rPr>
          <w:bCs/>
        </w:rPr>
      </w:pPr>
      <w:r>
        <w:rPr>
          <w:bCs/>
        </w:rPr>
        <w:lastRenderedPageBreak/>
        <w:t>COLOR D105C - tmavá</w:t>
      </w:r>
    </w:p>
    <w:p w:rsidR="00BD66FD" w:rsidRPr="00BD66FD" w:rsidRDefault="00BD66FD" w:rsidP="00941F73">
      <w:pPr>
        <w:spacing w:before="100" w:beforeAutospacing="1"/>
        <w:jc w:val="both"/>
        <w:rPr>
          <w:bCs/>
        </w:rPr>
      </w:pPr>
      <w:r>
        <w:rPr>
          <w:noProof/>
        </w:rPr>
        <w:drawing>
          <wp:inline distT="0" distB="0" distL="0" distR="0" wp14:anchorId="28701CED" wp14:editId="12736BAA">
            <wp:extent cx="2500200" cy="2019300"/>
            <wp:effectExtent l="0" t="0" r="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10" cy="20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30C02" w:rsidRDefault="00830C02" w:rsidP="00941F73">
      <w:pPr>
        <w:spacing w:before="100" w:beforeAutospacing="1"/>
        <w:jc w:val="both"/>
        <w:rPr>
          <w:b/>
          <w:bCs/>
          <w:sz w:val="32"/>
          <w:szCs w:val="32"/>
        </w:rPr>
      </w:pPr>
    </w:p>
    <w:p w:rsidR="002C4246" w:rsidRDefault="00941F73" w:rsidP="00941F73">
      <w:pPr>
        <w:spacing w:before="100" w:beforeAutospacing="1"/>
        <w:jc w:val="both"/>
        <w:rPr>
          <w:b/>
        </w:rPr>
      </w:pPr>
      <w:r>
        <w:rPr>
          <w:b/>
        </w:rPr>
        <w:t xml:space="preserve">OKNA </w:t>
      </w:r>
    </w:p>
    <w:p w:rsidR="00941F73" w:rsidRDefault="00941F73" w:rsidP="00941F73">
      <w:pPr>
        <w:spacing w:before="100" w:beforeAutospacing="1"/>
        <w:jc w:val="both"/>
      </w:pPr>
      <w:r>
        <w:t xml:space="preserve">Dodavatel: </w:t>
      </w:r>
    </w:p>
    <w:p w:rsidR="00941F73" w:rsidRDefault="00941F73" w:rsidP="00C220F0">
      <w:pPr>
        <w:spacing w:before="100" w:beforeAutospacing="1"/>
      </w:pPr>
      <w:r>
        <w:t xml:space="preserve">MAGIC KV s.r.o., Dolní 98, 362 63 Karlovy Vary – Dalovice, IČ: 29074541, Tel.: +420 603 767 947, +420 724 753 548, E-mail: </w:t>
      </w:r>
      <w:hyperlink r:id="rId24" w:history="1">
        <w:r w:rsidRPr="00B54D4E">
          <w:rPr>
            <w:rStyle w:val="Hypertextovodkaz"/>
          </w:rPr>
          <w:t>filip@magickv.cz</w:t>
        </w:r>
      </w:hyperlink>
      <w:r>
        <w:t xml:space="preserve">, </w:t>
      </w:r>
      <w:hyperlink r:id="rId25" w:history="1">
        <w:r w:rsidRPr="00B54D4E">
          <w:rPr>
            <w:rStyle w:val="Hypertextovodkaz"/>
          </w:rPr>
          <w:t>dvoracek@magickv.cz</w:t>
        </w:r>
      </w:hyperlink>
      <w:r>
        <w:t xml:space="preserve">, </w:t>
      </w:r>
      <w:hyperlink r:id="rId26" w:history="1">
        <w:r w:rsidRPr="00B54D4E">
          <w:rPr>
            <w:rStyle w:val="Hypertextovodkaz"/>
          </w:rPr>
          <w:t>knaf@magickv.cz</w:t>
        </w:r>
      </w:hyperlink>
    </w:p>
    <w:p w:rsidR="00941F73" w:rsidRDefault="00941F73" w:rsidP="00DF0C84">
      <w:pPr>
        <w:spacing w:before="100" w:beforeAutospacing="1"/>
        <w:jc w:val="both"/>
      </w:pPr>
      <w:r>
        <w:t>Vnitřní (interiér):</w:t>
      </w:r>
    </w:p>
    <w:p w:rsidR="00941F73" w:rsidRDefault="00941F73" w:rsidP="00DF0C84">
      <w:pPr>
        <w:spacing w:before="100" w:beforeAutospacing="1"/>
        <w:jc w:val="both"/>
      </w:pPr>
      <w:r>
        <w:t>Systém: GEALAN 8000 hranatý</w:t>
      </w:r>
    </w:p>
    <w:p w:rsidR="00941F73" w:rsidRDefault="00941F73" w:rsidP="00DF0C84">
      <w:pPr>
        <w:spacing w:before="100" w:beforeAutospacing="1"/>
        <w:jc w:val="both"/>
      </w:pPr>
      <w:r>
        <w:t>Barva: bílá oboustranně</w:t>
      </w:r>
    </w:p>
    <w:p w:rsidR="00941F73" w:rsidRDefault="00941F73" w:rsidP="00DF0C84">
      <w:pPr>
        <w:spacing w:before="100" w:beforeAutospacing="1"/>
        <w:jc w:val="both"/>
      </w:pPr>
      <w:r>
        <w:t>Typ zasklení: 4/16/4 U = 1,1 (1,2)</w:t>
      </w:r>
    </w:p>
    <w:p w:rsidR="00941F73" w:rsidRDefault="00941F73" w:rsidP="00DF0C84">
      <w:pPr>
        <w:spacing w:before="100" w:beforeAutospacing="1"/>
        <w:jc w:val="both"/>
      </w:pPr>
      <w:r>
        <w:t xml:space="preserve">Rozměry: š. 1850/ v. 1800 </w:t>
      </w:r>
    </w:p>
    <w:p w:rsidR="00941F73" w:rsidRDefault="00941F73" w:rsidP="00DF0C84">
      <w:pPr>
        <w:spacing w:before="100" w:beforeAutospacing="1"/>
        <w:jc w:val="both"/>
      </w:pPr>
      <w:r>
        <w:t>Klika: PVC bílá</w:t>
      </w:r>
    </w:p>
    <w:p w:rsidR="00941F73" w:rsidRDefault="00941F73" w:rsidP="00DF0C84">
      <w:pPr>
        <w:spacing w:before="100" w:beforeAutospacing="1"/>
        <w:jc w:val="both"/>
      </w:pPr>
      <w:r>
        <w:t xml:space="preserve">Těsnění: černé </w:t>
      </w:r>
    </w:p>
    <w:p w:rsidR="00DF0C84" w:rsidRDefault="00DF0C84" w:rsidP="00DF0C84">
      <w:pPr>
        <w:spacing w:before="100" w:beforeAutospacing="1"/>
        <w:jc w:val="both"/>
      </w:pPr>
      <w:r>
        <w:t xml:space="preserve">Pětikomorové okno, profil A, izolační dvojsklo, 38 dB. </w:t>
      </w:r>
    </w:p>
    <w:p w:rsidR="00C220F0" w:rsidRDefault="00C220F0" w:rsidP="00DF0C84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941F73" w:rsidRDefault="00C220F0" w:rsidP="00941F73">
      <w:pPr>
        <w:spacing w:before="100" w:beforeAutospacing="1"/>
        <w:jc w:val="both"/>
        <w:rPr>
          <w:b/>
        </w:rPr>
      </w:pPr>
      <w:r>
        <w:rPr>
          <w:b/>
        </w:rPr>
        <w:lastRenderedPageBreak/>
        <w:t>DVEŘE</w:t>
      </w:r>
    </w:p>
    <w:p w:rsidR="00C220F0" w:rsidRDefault="00C220F0" w:rsidP="00C220F0">
      <w:pPr>
        <w:spacing w:before="100" w:beforeAutospacing="1" w:line="276" w:lineRule="auto"/>
      </w:pPr>
      <w:r>
        <w:t>Laminátové dveře s obložkami zajišťuje firma:</w:t>
      </w:r>
    </w:p>
    <w:p w:rsidR="00C220F0" w:rsidRDefault="00C220F0" w:rsidP="00C220F0">
      <w:pPr>
        <w:spacing w:before="100" w:beforeAutospacing="1" w:line="276" w:lineRule="auto"/>
      </w:pPr>
      <w:r>
        <w:t xml:space="preserve">KV </w:t>
      </w:r>
      <w:proofErr w:type="spellStart"/>
      <w:r>
        <w:t>Doors</w:t>
      </w:r>
      <w:proofErr w:type="spellEnd"/>
      <w:r>
        <w:t xml:space="preserve">, </w:t>
      </w:r>
      <w:proofErr w:type="spellStart"/>
      <w:r>
        <w:t>Rosnice</w:t>
      </w:r>
      <w:proofErr w:type="spellEnd"/>
      <w:r>
        <w:t xml:space="preserve"> 66, 360 17 Karlovy Vary</w:t>
      </w:r>
    </w:p>
    <w:p w:rsidR="00C220F0" w:rsidRDefault="00C220F0" w:rsidP="00C220F0">
      <w:pPr>
        <w:spacing w:before="100" w:beforeAutospacing="1" w:line="276" w:lineRule="auto"/>
      </w:pPr>
      <w:r>
        <w:t>IČ: 26363895</w:t>
      </w:r>
    </w:p>
    <w:p w:rsidR="00C220F0" w:rsidRDefault="00C220F0" w:rsidP="00C220F0">
      <w:pPr>
        <w:spacing w:before="100" w:beforeAutospacing="1" w:line="276" w:lineRule="auto"/>
      </w:pPr>
      <w:r>
        <w:t>DIČ: CZ26363895</w:t>
      </w:r>
    </w:p>
    <w:p w:rsidR="00C220F0" w:rsidRDefault="00C220F0" w:rsidP="00C220F0">
      <w:pPr>
        <w:spacing w:before="100" w:beforeAutospacing="1" w:line="276" w:lineRule="auto"/>
      </w:pPr>
      <w:r>
        <w:t xml:space="preserve">Tel.: +420 353 569 711, E-mail: </w:t>
      </w:r>
      <w:hyperlink r:id="rId27" w:history="1">
        <w:r w:rsidRPr="00E50F80">
          <w:rPr>
            <w:rStyle w:val="Hypertextovodkaz"/>
          </w:rPr>
          <w:t>prodej@kvdoors.cz</w:t>
        </w:r>
      </w:hyperlink>
    </w:p>
    <w:p w:rsidR="00C220F0" w:rsidRPr="00C220F0" w:rsidRDefault="00C220F0" w:rsidP="00C220F0">
      <w:pPr>
        <w:spacing w:before="100" w:beforeAutospacing="1" w:line="276" w:lineRule="auto"/>
      </w:pPr>
      <w:r w:rsidRPr="00C220F0">
        <w:rPr>
          <w:color w:val="000000"/>
          <w:shd w:val="clear" w:color="auto" w:fill="FFFFFF"/>
        </w:rPr>
        <w:t>Společnost je zapsána v obchodním rejstříku u Krajského soudu v Plzni, odd. C, vložka č. 15481.</w:t>
      </w:r>
    </w:p>
    <w:p w:rsidR="00796E2F" w:rsidRDefault="00796E2F" w:rsidP="00796E2F">
      <w:pPr>
        <w:spacing w:before="100" w:beforeAutospacing="1"/>
        <w:jc w:val="both"/>
        <w:rPr>
          <w:b/>
        </w:rPr>
      </w:pPr>
    </w:p>
    <w:p w:rsidR="00EF0E08" w:rsidRDefault="00EF0E08" w:rsidP="00796E2F">
      <w:pPr>
        <w:spacing w:before="100" w:beforeAutospacing="1"/>
        <w:jc w:val="both"/>
        <w:rPr>
          <w:b/>
        </w:rPr>
      </w:pPr>
    </w:p>
    <w:p w:rsidR="00796E2F" w:rsidRPr="00796E2F" w:rsidRDefault="00796E2F" w:rsidP="00796E2F">
      <w:pPr>
        <w:spacing w:before="100" w:beforeAutospacing="1"/>
        <w:jc w:val="both"/>
        <w:rPr>
          <w:b/>
        </w:rPr>
      </w:pPr>
      <w:r w:rsidRPr="00796E2F">
        <w:rPr>
          <w:b/>
        </w:rPr>
        <w:t>VIDEOTELEFON</w:t>
      </w:r>
    </w:p>
    <w:p w:rsidR="00796E2F" w:rsidRPr="00796E2F" w:rsidRDefault="00796E2F" w:rsidP="00796E2F">
      <w:pPr>
        <w:spacing w:before="100" w:beforeAutospacing="1"/>
        <w:jc w:val="both"/>
      </w:pPr>
      <w:r w:rsidRPr="00796E2F">
        <w:t xml:space="preserve">7“TFT LCD, rozměr: 235*165*25mm, dotykový displej, možnost výběru </w:t>
      </w:r>
      <w:proofErr w:type="gramStart"/>
      <w:r w:rsidRPr="00796E2F">
        <w:t>ze</w:t>
      </w:r>
      <w:proofErr w:type="gramEnd"/>
      <w:r w:rsidRPr="00796E2F">
        <w:t xml:space="preserve"> 3 možností melodií. Možnost nastavení jasu, kontrastu, teploty barev. Záruka 12 měsíců. </w:t>
      </w:r>
    </w:p>
    <w:p w:rsidR="00796E2F" w:rsidRPr="00796E2F" w:rsidRDefault="00796E2F" w:rsidP="00796E2F">
      <w:pPr>
        <w:spacing w:before="100" w:beforeAutospacing="1"/>
        <w:jc w:val="both"/>
        <w:rPr>
          <w:b/>
        </w:rPr>
      </w:pPr>
      <w:r w:rsidRPr="00796E2F">
        <w:rPr>
          <w:noProof/>
        </w:rPr>
        <w:drawing>
          <wp:inline distT="0" distB="0" distL="0" distR="0" wp14:anchorId="1DAE6608" wp14:editId="468D08C3">
            <wp:extent cx="1952625" cy="1342864"/>
            <wp:effectExtent l="0" t="0" r="0" b="0"/>
            <wp:docPr id="6178" name="图片 47" descr="OP-D6A9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8" name="图片 47" descr="OP-D6A9 BLACK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698" cy="134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xdr="http://schemas.openxmlformats.org/drawingml/2006/spreadsheetDrawing" xmlns="" xmlns:arto="http://schemas.microsoft.com/office/word/2006/arto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xdr="http://schemas.openxmlformats.org/drawingml/2006/spreadsheetDrawing" xmlns="" xmlns:arto="http://schemas.microsoft.com/office/word/2006/arto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lc="http://schemas.openxmlformats.org/drawingml/2006/lockedCanvas" xmlns:a14="http://schemas.microsoft.com/office/drawing/2010/main" xmlns:xdr="http://schemas.openxmlformats.org/drawingml/2006/spreadsheetDrawing" xmlns="" xmlns:arto="http://schemas.microsoft.com/office/word/2006/arto">
                          <a:effectLst>
                            <a:outerShdw blurRad="63500" dist="38099" dir="2700000" algn="ctr" rotWithShape="0">
                              <a:srgbClr val="000000">
                                <a:alpha val="74998"/>
                              </a:srgbClr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F0C84" w:rsidRDefault="00DF0C84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830C02" w:rsidRDefault="00830C02" w:rsidP="00941F73">
      <w:pPr>
        <w:spacing w:before="100" w:beforeAutospacing="1"/>
        <w:jc w:val="both"/>
        <w:rPr>
          <w:b/>
        </w:rPr>
      </w:pPr>
    </w:p>
    <w:p w:rsidR="002C4246" w:rsidRPr="002C4246" w:rsidRDefault="002C4246" w:rsidP="00941F73">
      <w:pPr>
        <w:spacing w:before="100" w:beforeAutospacing="1"/>
        <w:jc w:val="both"/>
        <w:rPr>
          <w:b/>
        </w:rPr>
      </w:pPr>
      <w:r w:rsidRPr="002C4246">
        <w:rPr>
          <w:b/>
        </w:rPr>
        <w:lastRenderedPageBreak/>
        <w:t>SPOLEČNÉ PROSTORY</w:t>
      </w:r>
    </w:p>
    <w:p w:rsidR="002C4246" w:rsidRDefault="002C4246" w:rsidP="00941F73">
      <w:pPr>
        <w:jc w:val="both"/>
      </w:pPr>
    </w:p>
    <w:p w:rsidR="007009ED" w:rsidRDefault="002C4246" w:rsidP="00941F73">
      <w:pPr>
        <w:jc w:val="both"/>
      </w:pPr>
      <w:r>
        <w:t>Chodby – keramická dlažba, s designem mramoru</w:t>
      </w:r>
    </w:p>
    <w:p w:rsidR="002C4246" w:rsidRDefault="002C4246" w:rsidP="00941F73">
      <w:pPr>
        <w:jc w:val="both"/>
      </w:pPr>
    </w:p>
    <w:p w:rsidR="002C4246" w:rsidRDefault="002C4246" w:rsidP="00941F73">
      <w:pPr>
        <w:jc w:val="both"/>
      </w:pPr>
    </w:p>
    <w:p w:rsidR="002C4246" w:rsidRDefault="002C4246" w:rsidP="00941F73">
      <w:pPr>
        <w:jc w:val="both"/>
      </w:pPr>
      <w:r w:rsidRPr="002C4246">
        <w:rPr>
          <w:noProof/>
        </w:rPr>
        <w:drawing>
          <wp:inline distT="0" distB="0" distL="0" distR="0">
            <wp:extent cx="1733550" cy="1818409"/>
            <wp:effectExtent l="0" t="0" r="0" b="0"/>
            <wp:docPr id="6" name="Obrázek 6" descr="C:\Users\Pavlíková\Desktop\Plzeňská\foto\společ. pro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íková\Desktop\Plzeňská\foto\společ. prostory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24" cy="18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246" w:rsidRDefault="002C4246" w:rsidP="00941F73">
      <w:pPr>
        <w:jc w:val="both"/>
      </w:pPr>
    </w:p>
    <w:p w:rsidR="002C4246" w:rsidRDefault="002C4246" w:rsidP="00941F73">
      <w:pPr>
        <w:jc w:val="both"/>
        <w:rPr>
          <w:rFonts w:eastAsia="Times New Roman"/>
        </w:rPr>
      </w:pPr>
      <w:r>
        <w:rPr>
          <w:rFonts w:eastAsia="Times New Roman"/>
        </w:rPr>
        <w:t>ROYAL MARBLE SERIES YRM8351P, 600*600mm</w:t>
      </w:r>
    </w:p>
    <w:p w:rsidR="002C4246" w:rsidRDefault="002C4246" w:rsidP="00941F7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0C738825" wp14:editId="473A9E86">
            <wp:extent cx="1695450" cy="1491598"/>
            <wp:effectExtent l="0" t="0" r="0" b="0"/>
            <wp:docPr id="1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9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052" cy="15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246" w:rsidRDefault="002C4246" w:rsidP="00941F73">
      <w:pPr>
        <w:jc w:val="both"/>
        <w:rPr>
          <w:rFonts w:eastAsia="Times New Roman"/>
        </w:rPr>
      </w:pPr>
    </w:p>
    <w:p w:rsidR="002C4246" w:rsidRDefault="002C4246" w:rsidP="00941F73">
      <w:pPr>
        <w:jc w:val="both"/>
        <w:rPr>
          <w:rFonts w:eastAsia="Times New Roman"/>
        </w:rPr>
      </w:pPr>
      <w:r>
        <w:rPr>
          <w:rFonts w:eastAsia="Times New Roman"/>
        </w:rPr>
        <w:t>ROYAL MARBLE SERIES YRM8351P, 600*600mm</w:t>
      </w:r>
    </w:p>
    <w:p w:rsidR="002C4246" w:rsidRDefault="002C4246" w:rsidP="00941F73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 wp14:anchorId="54E0E83A" wp14:editId="6B2F33E5">
            <wp:extent cx="1676400" cy="1506671"/>
            <wp:effectExtent l="0" t="0" r="0" b="0"/>
            <wp:docPr id="11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3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90" cy="15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4246" w:rsidRPr="007009ED" w:rsidRDefault="002C4246" w:rsidP="00941F73">
      <w:pPr>
        <w:jc w:val="both"/>
        <w:rPr>
          <w:rFonts w:eastAsia="Times New Roman"/>
        </w:rPr>
      </w:pPr>
    </w:p>
    <w:p w:rsidR="007009ED" w:rsidRDefault="007009ED" w:rsidP="00941F73">
      <w:pPr>
        <w:jc w:val="both"/>
        <w:rPr>
          <w:rFonts w:ascii="ArialMT" w:hAnsi="ArialMT"/>
          <w:sz w:val="27"/>
          <w:szCs w:val="27"/>
        </w:rPr>
      </w:pPr>
      <w:r>
        <w:t>Dveře – laminátové s obložkami</w:t>
      </w:r>
    </w:p>
    <w:p w:rsidR="007009ED" w:rsidRDefault="007009ED" w:rsidP="00941F73">
      <w:pPr>
        <w:jc w:val="both"/>
        <w:rPr>
          <w:rFonts w:ascii="ArialMT" w:hAnsi="ArialMT"/>
          <w:sz w:val="27"/>
          <w:szCs w:val="27"/>
        </w:rPr>
      </w:pPr>
      <w:r>
        <w:t>Výtah – hydraulický, interiér výtahu je obložen tmavším dřevem, nerezovým madlem a prostorným zrcadlem, nerez a bodová světla.</w:t>
      </w:r>
    </w:p>
    <w:p w:rsidR="00941F73" w:rsidRPr="00C1411B" w:rsidRDefault="007009ED" w:rsidP="00941F73">
      <w:pPr>
        <w:numPr>
          <w:ilvl w:val="0"/>
          <w:numId w:val="1"/>
        </w:num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Ve výtahu je umístěna SIM karta, která spojí kabinu výtahu s opravářem v případě poruchy.</w:t>
      </w:r>
    </w:p>
    <w:p w:rsidR="00C1411B" w:rsidRDefault="00C1411B" w:rsidP="00941F73">
      <w:pPr>
        <w:spacing w:before="100" w:beforeAutospacing="1"/>
        <w:jc w:val="both"/>
        <w:rPr>
          <w:b/>
          <w:bCs/>
        </w:rPr>
      </w:pPr>
    </w:p>
    <w:p w:rsidR="00830C02" w:rsidRDefault="00830C02" w:rsidP="00941F73">
      <w:pPr>
        <w:spacing w:before="100" w:beforeAutospacing="1"/>
        <w:jc w:val="both"/>
        <w:rPr>
          <w:b/>
          <w:bCs/>
        </w:rPr>
      </w:pPr>
    </w:p>
    <w:p w:rsidR="007009ED" w:rsidRDefault="007009ED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bookmarkStart w:id="0" w:name="_GoBack"/>
      <w:bookmarkEnd w:id="0"/>
      <w:r>
        <w:rPr>
          <w:b/>
          <w:bCs/>
        </w:rPr>
        <w:lastRenderedPageBreak/>
        <w:t>Společenství vlastníků – fond oprav</w:t>
      </w:r>
    </w:p>
    <w:p w:rsidR="007009ED" w:rsidRDefault="007009ED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Poplatky do fondu oprav se účtují 10,-Kč/ m2. Z fondu oprav se hradí sekání trávy, úklid areálu, úklid sněhu, opravy.</w:t>
      </w:r>
    </w:p>
    <w:p w:rsidR="007009ED" w:rsidRDefault="007009ED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t>Poplatky za výtah, elektrická energie na chodbách, veřejné osvětlení a úklid společných prostor se hradí zvlášť.</w:t>
      </w:r>
    </w:p>
    <w:p w:rsidR="00C1411B" w:rsidRDefault="00C220F0" w:rsidP="00941F73">
      <w:pPr>
        <w:spacing w:before="100" w:beforeAutospacing="1"/>
        <w:jc w:val="both"/>
      </w:pPr>
      <w:r>
        <w:t>Do</w:t>
      </w:r>
      <w:r w:rsidR="00C1411B">
        <w:t>dávka tepla a teplé vody je</w:t>
      </w:r>
      <w:r>
        <w:t xml:space="preserve"> zajiště</w:t>
      </w:r>
      <w:r w:rsidR="00C1411B">
        <w:t>na městkou kotelnou. V domě je</w:t>
      </w:r>
      <w:r w:rsidR="007009ED">
        <w:t xml:space="preserve"> vybudovaná výměníková stanice, která zůstává ve vlastnictví majitelů bytů. Přeúčtování tepla, teplé a stu</w:t>
      </w:r>
      <w:r w:rsidR="00C1411B">
        <w:t>dené vody účtuje</w:t>
      </w:r>
      <w:r w:rsidR="007103C4">
        <w:t xml:space="preserve"> účtovat místní</w:t>
      </w:r>
      <w:r w:rsidR="007009ED">
        <w:t xml:space="preserve"> správcovská firma</w:t>
      </w:r>
      <w:r w:rsidR="00C1411B">
        <w:t xml:space="preserve"> REBA s.r.o.</w:t>
      </w:r>
      <w:r w:rsidR="00C1411B" w:rsidRPr="00C1411B">
        <w:t xml:space="preserve"> </w:t>
      </w:r>
      <w:hyperlink r:id="rId32" w:history="1">
        <w:r w:rsidR="00C1411B" w:rsidRPr="00C1411B">
          <w:rPr>
            <w:color w:val="0000FF"/>
            <w:u w:val="single"/>
          </w:rPr>
          <w:t>http://www.reba.cz/</w:t>
        </w:r>
      </w:hyperlink>
    </w:p>
    <w:p w:rsidR="007009ED" w:rsidRDefault="007009ED" w:rsidP="00941F73">
      <w:pPr>
        <w:spacing w:before="100" w:beforeAutospacing="1"/>
        <w:jc w:val="both"/>
        <w:rPr>
          <w:rStyle w:val="apple-converted-space"/>
        </w:rPr>
      </w:pPr>
      <w:r>
        <w:t xml:space="preserve">Ve stoupačce bytu naleznete laserový měřič tepla, měřidlo teplé a studené vody. Elektroměry majitelů bytů </w:t>
      </w:r>
      <w:r w:rsidR="00C1411B">
        <w:t>jso</w:t>
      </w:r>
      <w:r>
        <w:t>u umístěn</w:t>
      </w:r>
      <w:r w:rsidR="00C1411B">
        <w:t xml:space="preserve">y pohromadě ve společné technické místnosti. </w:t>
      </w:r>
    </w:p>
    <w:p w:rsidR="00C1411B" w:rsidRDefault="00C1411B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rStyle w:val="apple-converted-space"/>
        </w:rPr>
        <w:t xml:space="preserve">V domě je založené Společenství vlastníků od dubna 2018. </w:t>
      </w:r>
    </w:p>
    <w:p w:rsidR="007009ED" w:rsidRDefault="007009ED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</w:p>
    <w:p w:rsidR="00CB70E2" w:rsidRDefault="00CB70E2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b/>
          <w:bCs/>
        </w:rPr>
        <w:t>Exteriér</w:t>
      </w:r>
    </w:p>
    <w:p w:rsidR="00C1411B" w:rsidRPr="00C1411B" w:rsidRDefault="00C1411B" w:rsidP="00941F73">
      <w:pPr>
        <w:spacing w:before="100" w:beforeAutospacing="1"/>
        <w:jc w:val="both"/>
        <w:rPr>
          <w:rFonts w:ascii="ArialMT" w:hAnsi="ArialMT"/>
        </w:rPr>
      </w:pPr>
      <w:r>
        <w:t>Celý objekt je</w:t>
      </w:r>
      <w:r w:rsidR="00CB70E2">
        <w:t xml:space="preserve"> oploce</w:t>
      </w:r>
      <w:r w:rsidR="00D61B43">
        <w:t>n.</w:t>
      </w:r>
      <w:r>
        <w:t xml:space="preserve"> Vnitroblok je přístupný přes branku.</w:t>
      </w:r>
      <w:r w:rsidR="00D61B43">
        <w:t xml:space="preserve"> </w:t>
      </w:r>
      <w:r w:rsidR="00CB70E2">
        <w:t>P</w:t>
      </w:r>
      <w:r w:rsidR="002C4537">
        <w:t>ro automobily pouze přes garážová vrata</w:t>
      </w:r>
      <w:r w:rsidR="00CB70E2">
        <w:t xml:space="preserve">. </w:t>
      </w:r>
      <w:r>
        <w:t xml:space="preserve">Ve vnitrobloku se nachází zeleň. Garážové stání je pod kamerovým systém. </w:t>
      </w:r>
    </w:p>
    <w:p w:rsidR="00886B35" w:rsidRDefault="00C1411B" w:rsidP="00941F73">
      <w:pPr>
        <w:spacing w:before="100" w:beforeAutospacing="1"/>
        <w:jc w:val="both"/>
        <w:rPr>
          <w:rFonts w:ascii="ArialMT" w:hAnsi="ArialMT"/>
          <w:sz w:val="27"/>
          <w:szCs w:val="27"/>
        </w:rPr>
      </w:pPr>
      <w:r>
        <w:rPr>
          <w:b/>
          <w:bCs/>
        </w:rPr>
        <w:t>Pa</w:t>
      </w:r>
      <w:r w:rsidR="00886B35">
        <w:rPr>
          <w:b/>
          <w:bCs/>
        </w:rPr>
        <w:t>rkování</w:t>
      </w:r>
    </w:p>
    <w:p w:rsidR="00DF0C84" w:rsidRPr="00CD2FF1" w:rsidRDefault="005415E7" w:rsidP="00941F73">
      <w:pPr>
        <w:spacing w:before="100" w:beforeAutospacing="1"/>
        <w:jc w:val="both"/>
      </w:pPr>
      <w:r>
        <w:t>Klient má možnost zak</w:t>
      </w:r>
      <w:r w:rsidR="00CD2FF1">
        <w:t>oupení garážového</w:t>
      </w:r>
      <w:r>
        <w:t>, nebo</w:t>
      </w:r>
      <w:r w:rsidR="00886B35">
        <w:t xml:space="preserve"> parkovací</w:t>
      </w:r>
      <w:r>
        <w:t>ho místa</w:t>
      </w:r>
      <w:r w:rsidR="00886B35">
        <w:t xml:space="preserve">. Ceny naleznete v sekci „vyberte si byt“. </w:t>
      </w:r>
    </w:p>
    <w:p w:rsidR="00153B7E" w:rsidRDefault="00153B7E" w:rsidP="00941F73">
      <w:pPr>
        <w:jc w:val="both"/>
      </w:pPr>
    </w:p>
    <w:p w:rsidR="00DF0C84" w:rsidRDefault="00DF0C84" w:rsidP="00DF0C84">
      <w:pPr>
        <w:jc w:val="both"/>
      </w:pPr>
    </w:p>
    <w:p w:rsidR="00DF0C84" w:rsidRDefault="00DF0C84" w:rsidP="00DF0C84">
      <w:pPr>
        <w:jc w:val="both"/>
      </w:pPr>
    </w:p>
    <w:p w:rsidR="00DF0C84" w:rsidRDefault="00EF0E08" w:rsidP="00DF0C84">
      <w:pPr>
        <w:jc w:val="both"/>
      </w:pPr>
      <w:r>
        <w:t>Aktualizováno ke dni: 9.3.2019</w:t>
      </w:r>
    </w:p>
    <w:p w:rsidR="004149D5" w:rsidRDefault="004149D5" w:rsidP="00DF0C84">
      <w:pPr>
        <w:jc w:val="both"/>
      </w:pPr>
    </w:p>
    <w:p w:rsidR="00DF0C84" w:rsidRDefault="00DF0C84" w:rsidP="00941F73">
      <w:pPr>
        <w:jc w:val="both"/>
      </w:pPr>
    </w:p>
    <w:sectPr w:rsidR="00DF0C84">
      <w:headerReference w:type="default" r:id="rId33"/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AB5" w:rsidRDefault="008B6AB5" w:rsidP="007E6AB4">
      <w:r>
        <w:separator/>
      </w:r>
    </w:p>
  </w:endnote>
  <w:endnote w:type="continuationSeparator" w:id="0">
    <w:p w:rsidR="008B6AB5" w:rsidRDefault="008B6AB5" w:rsidP="007E6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charset w:val="01"/>
    <w:family w:val="roman"/>
    <w:pitch w:val="variable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3865452"/>
      <w:docPartObj>
        <w:docPartGallery w:val="Page Numbers (Bottom of Page)"/>
        <w:docPartUnique/>
      </w:docPartObj>
    </w:sdtPr>
    <w:sdtEndPr/>
    <w:sdtContent>
      <w:p w:rsidR="00254A73" w:rsidRDefault="00254A7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C02">
          <w:rPr>
            <w:noProof/>
          </w:rPr>
          <w:t>12</w:t>
        </w:r>
        <w:r>
          <w:fldChar w:fldCharType="end"/>
        </w:r>
      </w:p>
    </w:sdtContent>
  </w:sdt>
  <w:p w:rsidR="00254A73" w:rsidRDefault="00254A7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AB5" w:rsidRDefault="008B6AB5" w:rsidP="007E6AB4">
      <w:r>
        <w:separator/>
      </w:r>
    </w:p>
  </w:footnote>
  <w:footnote w:type="continuationSeparator" w:id="0">
    <w:p w:rsidR="008B6AB5" w:rsidRDefault="008B6AB5" w:rsidP="007E6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A73" w:rsidRDefault="00254A73" w:rsidP="007E6AB4">
    <w:pPr>
      <w:pStyle w:val="Zhlav"/>
      <w:jc w:val="center"/>
    </w:pPr>
    <w:r w:rsidRPr="007E6AB4">
      <w:rPr>
        <w:noProof/>
      </w:rPr>
      <w:drawing>
        <wp:inline distT="0" distB="0" distL="0" distR="0">
          <wp:extent cx="1428750" cy="657225"/>
          <wp:effectExtent l="0" t="0" r="0" b="9525"/>
          <wp:docPr id="2" name="Obrázek 2" descr="C:\Users\Pavlíková\Desktop\LH\luxury-home-logo-2015-01-rgb-1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vlíková\Desktop\LH\luxury-home-logo-2015-01-rgb-150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4A233A"/>
    <w:multiLevelType w:val="hybridMultilevel"/>
    <w:tmpl w:val="46E8A4A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F11F7D"/>
    <w:multiLevelType w:val="hybridMultilevel"/>
    <w:tmpl w:val="6E843A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250B7"/>
    <w:multiLevelType w:val="hybridMultilevel"/>
    <w:tmpl w:val="9E36E60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85D03"/>
    <w:multiLevelType w:val="hybridMultilevel"/>
    <w:tmpl w:val="87C04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61D6C"/>
    <w:multiLevelType w:val="hybridMultilevel"/>
    <w:tmpl w:val="97DE936C"/>
    <w:lvl w:ilvl="0" w:tplc="FA02B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71DA6"/>
    <w:multiLevelType w:val="hybridMultilevel"/>
    <w:tmpl w:val="4BCAFA1E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0B613ED"/>
    <w:multiLevelType w:val="multilevel"/>
    <w:tmpl w:val="B83680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7A44595"/>
    <w:multiLevelType w:val="hybridMultilevel"/>
    <w:tmpl w:val="86CE1E92"/>
    <w:lvl w:ilvl="0" w:tplc="35264D4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6A41C4"/>
    <w:multiLevelType w:val="hybridMultilevel"/>
    <w:tmpl w:val="7108CE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9ED"/>
    <w:rsid w:val="0000581D"/>
    <w:rsid w:val="00016F2D"/>
    <w:rsid w:val="00046109"/>
    <w:rsid w:val="0007681E"/>
    <w:rsid w:val="000D1520"/>
    <w:rsid w:val="000E32D4"/>
    <w:rsid w:val="00132766"/>
    <w:rsid w:val="00142159"/>
    <w:rsid w:val="00153B7E"/>
    <w:rsid w:val="002237EA"/>
    <w:rsid w:val="00225F3E"/>
    <w:rsid w:val="00254A73"/>
    <w:rsid w:val="00263B7D"/>
    <w:rsid w:val="0029068A"/>
    <w:rsid w:val="002B3DE7"/>
    <w:rsid w:val="002C133C"/>
    <w:rsid w:val="002C4246"/>
    <w:rsid w:val="002C4537"/>
    <w:rsid w:val="00303D42"/>
    <w:rsid w:val="00354BC0"/>
    <w:rsid w:val="00375D6D"/>
    <w:rsid w:val="00395646"/>
    <w:rsid w:val="003D08A7"/>
    <w:rsid w:val="004149D5"/>
    <w:rsid w:val="004A7B53"/>
    <w:rsid w:val="004C3078"/>
    <w:rsid w:val="004D4D3F"/>
    <w:rsid w:val="0050400B"/>
    <w:rsid w:val="00515FA5"/>
    <w:rsid w:val="005415E7"/>
    <w:rsid w:val="00565189"/>
    <w:rsid w:val="00567F3E"/>
    <w:rsid w:val="005F5A8F"/>
    <w:rsid w:val="006736AB"/>
    <w:rsid w:val="007009ED"/>
    <w:rsid w:val="0070370F"/>
    <w:rsid w:val="007103C4"/>
    <w:rsid w:val="00721593"/>
    <w:rsid w:val="00746A71"/>
    <w:rsid w:val="00796E2F"/>
    <w:rsid w:val="007C7001"/>
    <w:rsid w:val="007E3262"/>
    <w:rsid w:val="007E6AB4"/>
    <w:rsid w:val="008048A7"/>
    <w:rsid w:val="008146FB"/>
    <w:rsid w:val="008155CF"/>
    <w:rsid w:val="00830C02"/>
    <w:rsid w:val="0083394C"/>
    <w:rsid w:val="0085617C"/>
    <w:rsid w:val="0086228B"/>
    <w:rsid w:val="00886B35"/>
    <w:rsid w:val="008B6AB5"/>
    <w:rsid w:val="00904A5F"/>
    <w:rsid w:val="00941F00"/>
    <w:rsid w:val="00941F73"/>
    <w:rsid w:val="009534DA"/>
    <w:rsid w:val="00960684"/>
    <w:rsid w:val="009A4A58"/>
    <w:rsid w:val="009E57F0"/>
    <w:rsid w:val="009E7976"/>
    <w:rsid w:val="00A064F2"/>
    <w:rsid w:val="00A75042"/>
    <w:rsid w:val="00AC43D4"/>
    <w:rsid w:val="00BD66FD"/>
    <w:rsid w:val="00BD7204"/>
    <w:rsid w:val="00C1411B"/>
    <w:rsid w:val="00C220F0"/>
    <w:rsid w:val="00C575C2"/>
    <w:rsid w:val="00CA3ED1"/>
    <w:rsid w:val="00CB70E2"/>
    <w:rsid w:val="00CD2FF1"/>
    <w:rsid w:val="00D001D9"/>
    <w:rsid w:val="00D20E55"/>
    <w:rsid w:val="00D4648F"/>
    <w:rsid w:val="00D61B43"/>
    <w:rsid w:val="00D72D18"/>
    <w:rsid w:val="00D85CB4"/>
    <w:rsid w:val="00DA2578"/>
    <w:rsid w:val="00DD45EE"/>
    <w:rsid w:val="00DF0C84"/>
    <w:rsid w:val="00E247EA"/>
    <w:rsid w:val="00E37190"/>
    <w:rsid w:val="00E50A8F"/>
    <w:rsid w:val="00E863B9"/>
    <w:rsid w:val="00E9569B"/>
    <w:rsid w:val="00EF0E08"/>
    <w:rsid w:val="00F00F89"/>
    <w:rsid w:val="00F2575E"/>
    <w:rsid w:val="00F4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E80C40-2C31-477E-9B37-ADC04222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09E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7009ED"/>
  </w:style>
  <w:style w:type="paragraph" w:styleId="Odstavecseseznamem">
    <w:name w:val="List Paragraph"/>
    <w:basedOn w:val="Normln"/>
    <w:uiPriority w:val="34"/>
    <w:qFormat/>
    <w:rsid w:val="007103C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E6AB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E6AB4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E6AB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E6AB4"/>
    <w:rPr>
      <w:rFonts w:ascii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54BC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4BC0"/>
    <w:rPr>
      <w:rFonts w:ascii="Segoe UI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B70E2"/>
    <w:rPr>
      <w:color w:val="0563C1"/>
      <w:u w:val="single"/>
    </w:rPr>
  </w:style>
  <w:style w:type="paragraph" w:customStyle="1" w:styleId="Default">
    <w:name w:val="Default"/>
    <w:rsid w:val="00CB70E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00581D"/>
    <w:pPr>
      <w:spacing w:before="100" w:beforeAutospacing="1" w:after="100" w:afterAutospacing="1"/>
    </w:pPr>
    <w:rPr>
      <w:rFonts w:eastAsia="Times New Roman"/>
    </w:rPr>
  </w:style>
  <w:style w:type="character" w:styleId="Siln">
    <w:name w:val="Strong"/>
    <w:basedOn w:val="Standardnpsmoodstavce"/>
    <w:uiPriority w:val="22"/>
    <w:qFormat/>
    <w:rsid w:val="000058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79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knaf@magickv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mailto:dvoracek@magickv.cz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filip@magickv.cz" TargetMode="External"/><Relationship Id="rId32" Type="http://schemas.openxmlformats.org/officeDocument/2006/relationships/hyperlink" Target="http://www.reba.c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hyperlink" Target="mailto:prodej@kvdoors.cz" TargetMode="External"/><Relationship Id="rId30" Type="http://schemas.openxmlformats.org/officeDocument/2006/relationships/image" Target="media/image20.jpeg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943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</dc:creator>
  <cp:keywords/>
  <dc:description/>
  <cp:lastModifiedBy>Pavlíková</cp:lastModifiedBy>
  <cp:revision>6</cp:revision>
  <cp:lastPrinted>2016-11-03T13:00:00Z</cp:lastPrinted>
  <dcterms:created xsi:type="dcterms:W3CDTF">2019-03-12T13:38:00Z</dcterms:created>
  <dcterms:modified xsi:type="dcterms:W3CDTF">2019-04-25T06:33:00Z</dcterms:modified>
</cp:coreProperties>
</file>